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C1" w:rsidRPr="009B3068" w:rsidRDefault="00930686" w:rsidP="0047272A">
      <w:pPr>
        <w:spacing w:line="220" w:lineRule="exact"/>
        <w:jc w:val="center"/>
        <w:rPr>
          <w:rFonts w:eastAsiaTheme="minorHAnsi"/>
          <w:b/>
          <w:bCs/>
          <w:lang w:val="uk-UA" w:eastAsia="en-US"/>
        </w:rPr>
      </w:pPr>
      <w:r w:rsidRPr="009B3068">
        <w:rPr>
          <w:rFonts w:eastAsiaTheme="minorHAnsi"/>
          <w:b/>
          <w:bCs/>
          <w:lang w:val="uk-UA" w:eastAsia="en-US"/>
        </w:rPr>
        <w:t xml:space="preserve">  </w:t>
      </w:r>
      <w:r w:rsidR="00C306D6" w:rsidRPr="009B3068">
        <w:rPr>
          <w:rFonts w:eastAsiaTheme="minorHAnsi"/>
          <w:b/>
          <w:bCs/>
          <w:lang w:val="uk-UA" w:eastAsia="en-US"/>
        </w:rPr>
        <w:t xml:space="preserve">  </w:t>
      </w:r>
    </w:p>
    <w:p w:rsidR="00E379F1" w:rsidRPr="009B3068" w:rsidRDefault="00DC6EE8" w:rsidP="0047272A">
      <w:pPr>
        <w:spacing w:line="220" w:lineRule="exact"/>
        <w:jc w:val="center"/>
        <w:rPr>
          <w:rFonts w:eastAsiaTheme="minorHAnsi"/>
          <w:b/>
          <w:bCs/>
          <w:lang w:val="uk-UA" w:eastAsia="en-US"/>
        </w:rPr>
      </w:pPr>
      <w:r w:rsidRPr="009B3068">
        <w:rPr>
          <w:rFonts w:eastAsiaTheme="minorHAnsi"/>
          <w:b/>
          <w:bCs/>
          <w:lang w:val="uk-UA" w:eastAsia="en-US"/>
        </w:rPr>
        <w:t xml:space="preserve">Обґрунтування технічних та якісних характеристик предмета закупівлі, </w:t>
      </w:r>
    </w:p>
    <w:p w:rsidR="00DC6EE8" w:rsidRPr="009B3068" w:rsidRDefault="00DC6EE8" w:rsidP="0047272A">
      <w:pPr>
        <w:spacing w:line="220" w:lineRule="exact"/>
        <w:jc w:val="center"/>
        <w:rPr>
          <w:rFonts w:eastAsiaTheme="minorHAnsi"/>
          <w:b/>
          <w:bCs/>
          <w:lang w:val="uk-UA" w:eastAsia="en-US"/>
        </w:rPr>
      </w:pPr>
      <w:r w:rsidRPr="009B3068">
        <w:rPr>
          <w:rFonts w:eastAsiaTheme="minorHAnsi"/>
          <w:b/>
          <w:bCs/>
          <w:lang w:val="uk-UA" w:eastAsia="en-US"/>
        </w:rPr>
        <w:t>розміру бюджетного призначення, очікуваної вартості предмета закупівлі</w:t>
      </w:r>
    </w:p>
    <w:p w:rsidR="007D5A49" w:rsidRPr="009B3068" w:rsidRDefault="007D5A49" w:rsidP="0047272A">
      <w:pPr>
        <w:autoSpaceDE w:val="0"/>
        <w:autoSpaceDN w:val="0"/>
        <w:adjustRightInd w:val="0"/>
        <w:spacing w:line="220" w:lineRule="exact"/>
        <w:jc w:val="center"/>
        <w:rPr>
          <w:rFonts w:eastAsiaTheme="minorHAnsi"/>
          <w:lang w:val="uk-UA" w:eastAsia="en-US"/>
        </w:rPr>
      </w:pPr>
      <w:r w:rsidRPr="009B3068">
        <w:rPr>
          <w:rFonts w:eastAsiaTheme="minorHAnsi"/>
          <w:bCs/>
          <w:lang w:val="uk-UA" w:eastAsia="en-US"/>
        </w:rPr>
        <w:t xml:space="preserve"> </w:t>
      </w:r>
      <w:r w:rsidR="00DC6EE8" w:rsidRPr="009B3068">
        <w:rPr>
          <w:rFonts w:eastAsiaTheme="minorHAnsi"/>
          <w:bCs/>
          <w:lang w:val="uk-UA" w:eastAsia="en-US"/>
        </w:rPr>
        <w:t>(</w:t>
      </w:r>
      <w:r w:rsidR="00DC6EE8" w:rsidRPr="009B3068">
        <w:rPr>
          <w:rFonts w:eastAsiaTheme="minorHAnsi"/>
          <w:lang w:val="uk-UA" w:eastAsia="en-US"/>
        </w:rPr>
        <w:t xml:space="preserve">відповідно до пункту 4¹ постанови КМУ від 11.10.2016 № 710 </w:t>
      </w:r>
    </w:p>
    <w:p w:rsidR="00DC6EE8" w:rsidRPr="009B3068" w:rsidRDefault="00DC6EE8" w:rsidP="0047272A">
      <w:pPr>
        <w:autoSpaceDE w:val="0"/>
        <w:autoSpaceDN w:val="0"/>
        <w:adjustRightInd w:val="0"/>
        <w:spacing w:line="220" w:lineRule="exact"/>
        <w:jc w:val="center"/>
        <w:rPr>
          <w:rFonts w:eastAsiaTheme="minorHAnsi"/>
          <w:bCs/>
          <w:lang w:val="uk-UA" w:eastAsia="en-US"/>
        </w:rPr>
      </w:pPr>
      <w:r w:rsidRPr="009B3068">
        <w:rPr>
          <w:rFonts w:eastAsiaTheme="minorHAnsi"/>
          <w:lang w:val="uk-UA" w:eastAsia="en-US"/>
        </w:rPr>
        <w:t>«Про ефективне</w:t>
      </w:r>
      <w:r w:rsidR="007D5A49" w:rsidRPr="009B3068">
        <w:rPr>
          <w:rFonts w:eastAsiaTheme="minorHAnsi"/>
          <w:lang w:val="uk-UA" w:eastAsia="en-US"/>
        </w:rPr>
        <w:t xml:space="preserve"> </w:t>
      </w:r>
      <w:r w:rsidRPr="009B3068">
        <w:rPr>
          <w:rFonts w:eastAsiaTheme="minorHAnsi"/>
          <w:lang w:val="uk-UA" w:eastAsia="en-US"/>
        </w:rPr>
        <w:t>використання державних коштів» (зі змінами)</w:t>
      </w:r>
      <w:r w:rsidRPr="009B3068">
        <w:rPr>
          <w:rFonts w:eastAsiaTheme="minorHAnsi"/>
          <w:bCs/>
          <w:lang w:val="uk-UA" w:eastAsia="en-US"/>
        </w:rPr>
        <w:t>)</w:t>
      </w:r>
    </w:p>
    <w:p w:rsidR="00373155" w:rsidRPr="009B3068" w:rsidRDefault="00373155" w:rsidP="0047272A">
      <w:pPr>
        <w:autoSpaceDE w:val="0"/>
        <w:autoSpaceDN w:val="0"/>
        <w:adjustRightInd w:val="0"/>
        <w:spacing w:line="220" w:lineRule="exact"/>
        <w:jc w:val="center"/>
        <w:rPr>
          <w:rFonts w:eastAsiaTheme="minorHAnsi"/>
          <w:bCs/>
          <w:lang w:val="uk-UA" w:eastAsia="en-US"/>
        </w:rPr>
      </w:pPr>
    </w:p>
    <w:p w:rsidR="007224AC" w:rsidRPr="009B3068" w:rsidRDefault="007224AC" w:rsidP="0047272A">
      <w:pPr>
        <w:autoSpaceDE w:val="0"/>
        <w:autoSpaceDN w:val="0"/>
        <w:adjustRightInd w:val="0"/>
        <w:spacing w:line="220" w:lineRule="exact"/>
        <w:ind w:firstLine="708"/>
        <w:jc w:val="both"/>
        <w:rPr>
          <w:rFonts w:eastAsiaTheme="minorHAnsi"/>
          <w:bCs/>
          <w:lang w:val="uk-UA" w:eastAsia="en-US"/>
        </w:rPr>
      </w:pPr>
      <w:r w:rsidRPr="009B3068">
        <w:rPr>
          <w:rFonts w:eastAsiaTheme="minorHAnsi"/>
          <w:bCs/>
          <w:lang w:val="uk-UA" w:eastAsia="en-US"/>
        </w:rPr>
        <w:t xml:space="preserve">1. </w:t>
      </w:r>
      <w:r w:rsidRPr="009B3068">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9B3068">
        <w:rPr>
          <w:rFonts w:eastAsiaTheme="minorHAnsi"/>
          <w:bCs/>
          <w:lang w:val="uk-UA" w:eastAsia="en-US"/>
        </w:rPr>
        <w:t xml:space="preserve">: </w:t>
      </w:r>
    </w:p>
    <w:p w:rsidR="00A55CCE" w:rsidRPr="009B3068" w:rsidRDefault="00A55CCE" w:rsidP="00A55CCE">
      <w:pPr>
        <w:spacing w:line="220" w:lineRule="exact"/>
        <w:ind w:left="709" w:hanging="709"/>
        <w:jc w:val="both"/>
        <w:rPr>
          <w:lang w:val="uk-UA"/>
        </w:rPr>
      </w:pPr>
      <w:r w:rsidRPr="009B3068">
        <w:rPr>
          <w:rFonts w:eastAsiaTheme="minorHAnsi"/>
          <w:bCs/>
          <w:lang w:val="uk-UA" w:eastAsia="en-US"/>
        </w:rPr>
        <w:tab/>
      </w:r>
      <w:r w:rsidRPr="009B3068">
        <w:rPr>
          <w:bCs/>
          <w:lang w:val="uk-UA"/>
        </w:rPr>
        <w:t xml:space="preserve">Державна установа «Всеукраїнський центр материнства та дитинства </w:t>
      </w:r>
      <w:r w:rsidRPr="009B3068">
        <w:rPr>
          <w:bCs/>
          <w:color w:val="000000"/>
          <w:lang w:val="uk-UA"/>
        </w:rPr>
        <w:t>Національної академії медичних наук</w:t>
      </w:r>
      <w:r w:rsidRPr="009B3068">
        <w:rPr>
          <w:bCs/>
          <w:lang w:val="uk-UA"/>
        </w:rPr>
        <w:t xml:space="preserve"> України»</w:t>
      </w:r>
      <w:r w:rsidRPr="009B3068">
        <w:rPr>
          <w:lang w:val="uk-UA"/>
        </w:rPr>
        <w:t xml:space="preserve"> </w:t>
      </w:r>
      <w:r w:rsidRPr="009B3068">
        <w:rPr>
          <w:rFonts w:eastAsiaTheme="minorHAnsi"/>
          <w:bCs/>
          <w:lang w:val="uk-UA" w:eastAsia="en-US"/>
        </w:rPr>
        <w:t>–</w:t>
      </w:r>
      <w:r w:rsidRPr="009B3068">
        <w:rPr>
          <w:lang w:val="uk-UA"/>
        </w:rPr>
        <w:t xml:space="preserve"> заклад сфери охорони здоров’я </w:t>
      </w:r>
    </w:p>
    <w:p w:rsidR="00A55CCE" w:rsidRPr="009B3068" w:rsidRDefault="00A55CCE" w:rsidP="00A55CCE">
      <w:pPr>
        <w:spacing w:line="220" w:lineRule="exact"/>
        <w:ind w:firstLine="709"/>
        <w:jc w:val="both"/>
        <w:rPr>
          <w:lang w:val="uk-UA"/>
        </w:rPr>
      </w:pPr>
      <w:r w:rsidRPr="009B3068">
        <w:rPr>
          <w:lang w:val="uk-UA"/>
        </w:rPr>
        <w:t xml:space="preserve">вул. П. Майбороди, б. 8, Шевченківський </w:t>
      </w:r>
      <w:proofErr w:type="spellStart"/>
      <w:r w:rsidRPr="009B3068">
        <w:rPr>
          <w:lang w:val="uk-UA"/>
        </w:rPr>
        <w:t>рн</w:t>
      </w:r>
      <w:proofErr w:type="spellEnd"/>
      <w:r w:rsidRPr="009B3068">
        <w:rPr>
          <w:lang w:val="uk-UA"/>
        </w:rPr>
        <w:t>,  м. Київ, 04050</w:t>
      </w:r>
    </w:p>
    <w:p w:rsidR="00A55CCE" w:rsidRPr="009B3068" w:rsidRDefault="00A55CCE" w:rsidP="00A55CCE">
      <w:pPr>
        <w:spacing w:line="220" w:lineRule="exact"/>
        <w:ind w:firstLine="708"/>
        <w:jc w:val="both"/>
        <w:rPr>
          <w:lang w:val="uk-UA"/>
        </w:rPr>
      </w:pPr>
      <w:r w:rsidRPr="009B3068">
        <w:rPr>
          <w:lang w:val="uk-UA"/>
        </w:rPr>
        <w:t>Код згідно з ЄДРПОУ замовника:  45460659</w:t>
      </w:r>
    </w:p>
    <w:p w:rsidR="00A55CCE" w:rsidRPr="009B3068" w:rsidRDefault="00A55CCE" w:rsidP="00A55CCE">
      <w:pPr>
        <w:spacing w:line="220" w:lineRule="exact"/>
        <w:ind w:firstLine="708"/>
        <w:jc w:val="both"/>
        <w:rPr>
          <w:lang w:val="uk-UA"/>
        </w:rPr>
      </w:pPr>
      <w:r w:rsidRPr="009B3068">
        <w:rPr>
          <w:lang w:val="uk-UA"/>
        </w:rPr>
        <w:t>Категорія замовника – юридична особа, яка забезпечує потреби держави або територіальної громади</w:t>
      </w:r>
    </w:p>
    <w:p w:rsidR="00DC6EE8" w:rsidRPr="009B3068" w:rsidRDefault="00DC6EE8" w:rsidP="0047272A">
      <w:pPr>
        <w:spacing w:line="220" w:lineRule="exact"/>
        <w:ind w:firstLine="708"/>
        <w:jc w:val="both"/>
        <w:rPr>
          <w:lang w:val="uk-UA"/>
        </w:rPr>
      </w:pPr>
    </w:p>
    <w:p w:rsidR="00DC6EE8" w:rsidRPr="009B3068" w:rsidRDefault="00DC6EE8" w:rsidP="0047272A">
      <w:pPr>
        <w:spacing w:line="220" w:lineRule="exact"/>
        <w:ind w:firstLine="708"/>
        <w:jc w:val="both"/>
        <w:rPr>
          <w:lang w:val="uk-UA"/>
        </w:rPr>
      </w:pPr>
      <w:r w:rsidRPr="009B3068">
        <w:rPr>
          <w:lang w:val="uk-UA"/>
        </w:rPr>
        <w:t xml:space="preserve">2. </w:t>
      </w:r>
      <w:r w:rsidRPr="009B3068">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9B3068">
        <w:rPr>
          <w:lang w:val="uk-UA"/>
        </w:rPr>
        <w:t xml:space="preserve">: </w:t>
      </w:r>
    </w:p>
    <w:p w:rsidR="0015076E" w:rsidRPr="009B3068" w:rsidRDefault="00FD53E4" w:rsidP="008565F9">
      <w:pPr>
        <w:spacing w:line="220" w:lineRule="exact"/>
        <w:ind w:left="709" w:hanging="1"/>
        <w:jc w:val="both"/>
        <w:rPr>
          <w:lang w:val="uk-UA"/>
        </w:rPr>
      </w:pPr>
      <w:r w:rsidRPr="009B3068">
        <w:rPr>
          <w:lang w:val="uk-UA"/>
        </w:rPr>
        <w:t xml:space="preserve">ДК 021:2015 – </w:t>
      </w:r>
      <w:r w:rsidRPr="009B3068">
        <w:rPr>
          <w:lang w:val="uk-UA" w:eastAsia="ar-SA"/>
        </w:rPr>
        <w:t>33120000-7  «</w:t>
      </w:r>
      <w:r w:rsidRPr="009B3068">
        <w:rPr>
          <w:bCs/>
          <w:lang w:val="uk-UA"/>
        </w:rPr>
        <w:t>Системи реєстрації медичної інформації та дослідне обладнання</w:t>
      </w:r>
      <w:r w:rsidRPr="009B3068">
        <w:rPr>
          <w:lang w:val="uk-UA" w:eastAsia="ar-SA"/>
        </w:rPr>
        <w:t>»</w:t>
      </w:r>
      <w:r w:rsidRPr="009B3068">
        <w:rPr>
          <w:snapToGrid w:val="0"/>
          <w:lang w:val="uk-UA"/>
        </w:rPr>
        <w:t xml:space="preserve"> (</w:t>
      </w:r>
      <w:r w:rsidRPr="009B3068">
        <w:rPr>
          <w:shd w:val="clear" w:color="auto" w:fill="FFFFFF"/>
          <w:lang w:val="uk-UA"/>
        </w:rPr>
        <w:t>Електрокардіограф</w:t>
      </w:r>
      <w:r w:rsidRPr="009B3068">
        <w:rPr>
          <w:bCs/>
          <w:color w:val="000000" w:themeColor="text1"/>
          <w:lang w:val="uk-UA"/>
        </w:rPr>
        <w:t xml:space="preserve">: </w:t>
      </w:r>
      <w:r w:rsidRPr="009B3068">
        <w:rPr>
          <w:bCs/>
          <w:lang w:val="uk-UA"/>
        </w:rPr>
        <w:t xml:space="preserve">НК 024:2023: </w:t>
      </w:r>
      <w:r w:rsidRPr="009B3068">
        <w:rPr>
          <w:snapToGrid w:val="0"/>
          <w:lang w:val="uk-UA"/>
        </w:rPr>
        <w:t xml:space="preserve">16231 – </w:t>
      </w:r>
      <w:r w:rsidRPr="009B3068">
        <w:rPr>
          <w:color w:val="000000"/>
          <w:lang w:val="uk-UA"/>
        </w:rPr>
        <w:t>Професійний багатоканальний електрокардіограф</w:t>
      </w:r>
      <w:r w:rsidRPr="009B3068">
        <w:rPr>
          <w:snapToGrid w:val="0"/>
          <w:lang w:val="uk-UA"/>
        </w:rPr>
        <w:t>)</w:t>
      </w:r>
    </w:p>
    <w:p w:rsidR="008565F9" w:rsidRPr="009B3068" w:rsidRDefault="008565F9" w:rsidP="008565F9">
      <w:pPr>
        <w:spacing w:line="220" w:lineRule="exact"/>
        <w:ind w:left="709" w:hanging="1"/>
        <w:jc w:val="both"/>
        <w:rPr>
          <w:lang w:val="uk-UA"/>
        </w:rPr>
      </w:pPr>
    </w:p>
    <w:p w:rsidR="00DC6EE8" w:rsidRPr="009B3068" w:rsidRDefault="0015076E" w:rsidP="0047272A">
      <w:pPr>
        <w:spacing w:line="220" w:lineRule="exact"/>
        <w:ind w:firstLine="708"/>
        <w:jc w:val="both"/>
        <w:rPr>
          <w:shd w:val="clear" w:color="auto" w:fill="FFFFFF"/>
          <w:lang w:val="uk-UA"/>
        </w:rPr>
      </w:pPr>
      <w:r w:rsidRPr="009B3068">
        <w:rPr>
          <w:lang w:val="uk-UA"/>
        </w:rPr>
        <w:t xml:space="preserve">3. </w:t>
      </w:r>
      <w:r w:rsidR="00DC6EE8" w:rsidRPr="009B3068">
        <w:rPr>
          <w:b/>
          <w:lang w:val="uk-UA"/>
        </w:rPr>
        <w:t>Ідентифікатор закупівлі</w:t>
      </w:r>
      <w:r w:rsidR="00DC6EE8" w:rsidRPr="009B3068">
        <w:rPr>
          <w:lang w:val="uk-UA"/>
        </w:rPr>
        <w:t xml:space="preserve">: </w:t>
      </w:r>
      <w:r w:rsidR="00FD53E4" w:rsidRPr="009B3068">
        <w:rPr>
          <w:lang w:val="uk-UA"/>
        </w:rPr>
        <w:t>UA-2024-12-05-020788-a</w:t>
      </w:r>
    </w:p>
    <w:p w:rsidR="0015076E" w:rsidRPr="009B3068" w:rsidRDefault="0015076E" w:rsidP="0047272A">
      <w:pPr>
        <w:spacing w:line="220" w:lineRule="exact"/>
        <w:ind w:firstLine="708"/>
        <w:jc w:val="both"/>
        <w:rPr>
          <w:shd w:val="clear" w:color="auto" w:fill="FFFFFF"/>
          <w:lang w:val="uk-UA"/>
        </w:rPr>
      </w:pPr>
    </w:p>
    <w:p w:rsidR="0015076E" w:rsidRPr="009B3068" w:rsidRDefault="0015076E" w:rsidP="0047272A">
      <w:pPr>
        <w:spacing w:line="220" w:lineRule="exact"/>
        <w:ind w:firstLine="708"/>
        <w:jc w:val="both"/>
        <w:rPr>
          <w:lang w:val="uk-UA"/>
        </w:rPr>
      </w:pPr>
      <w:r w:rsidRPr="009B3068">
        <w:rPr>
          <w:shd w:val="clear" w:color="auto" w:fill="FFFFFF"/>
          <w:lang w:val="uk-UA"/>
        </w:rPr>
        <w:t xml:space="preserve">4. </w:t>
      </w:r>
      <w:r w:rsidRPr="009B3068">
        <w:rPr>
          <w:b/>
          <w:lang w:val="uk-UA"/>
        </w:rPr>
        <w:t>Обґрунтування технічних та якісних характеристик предмета закупівлі</w:t>
      </w:r>
      <w:r w:rsidRPr="009B3068">
        <w:rPr>
          <w:lang w:val="uk-UA"/>
        </w:rPr>
        <w:t xml:space="preserve">: </w:t>
      </w:r>
    </w:p>
    <w:p w:rsidR="000F0C49" w:rsidRPr="009B3068" w:rsidRDefault="000F0C49" w:rsidP="000F0C49">
      <w:pPr>
        <w:autoSpaceDE w:val="0"/>
        <w:autoSpaceDN w:val="0"/>
        <w:adjustRightInd w:val="0"/>
        <w:spacing w:line="220" w:lineRule="exact"/>
        <w:ind w:firstLine="709"/>
        <w:jc w:val="both"/>
        <w:rPr>
          <w:lang w:val="uk-UA"/>
        </w:rPr>
      </w:pPr>
      <w:r w:rsidRPr="009B3068">
        <w:rPr>
          <w:lang w:val="uk-UA"/>
        </w:rPr>
        <w:t xml:space="preserve">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 </w:t>
      </w:r>
      <w:r w:rsidRPr="009B3068">
        <w:rPr>
          <w:shd w:val="clear" w:color="auto" w:fill="FFFFFF"/>
          <w:lang w:val="uk-UA"/>
        </w:rPr>
        <w:t xml:space="preserve">особливість діяльності установи та </w:t>
      </w:r>
      <w:r w:rsidRPr="009B3068">
        <w:rPr>
          <w:lang w:val="uk-UA"/>
        </w:rPr>
        <w:t xml:space="preserve">рівень високоспеціалізованої допомоги населенню України </w:t>
      </w:r>
      <w:r w:rsidRPr="009B3068">
        <w:rPr>
          <w:rStyle w:val="afff7"/>
          <w:i w:val="0"/>
          <w:shd w:val="clear" w:color="auto" w:fill="FFFFFF"/>
          <w:lang w:val="uk-UA"/>
        </w:rPr>
        <w:t>згідно найсучасніших стандартів</w:t>
      </w:r>
      <w:r w:rsidRPr="009B3068">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FA61BF" w:rsidRPr="009B3068" w:rsidRDefault="00FA61BF" w:rsidP="000F0C49">
      <w:pPr>
        <w:autoSpaceDE w:val="0"/>
        <w:autoSpaceDN w:val="0"/>
        <w:adjustRightInd w:val="0"/>
        <w:spacing w:line="220" w:lineRule="exact"/>
        <w:ind w:firstLine="709"/>
        <w:jc w:val="both"/>
        <w:rPr>
          <w:lang w:val="uk-UA"/>
        </w:rPr>
      </w:pPr>
      <w:bookmarkStart w:id="0" w:name="_GoBack"/>
      <w:bookmarkEnd w:id="0"/>
    </w:p>
    <w:p w:rsidR="00FD53E4" w:rsidRPr="009B3068" w:rsidRDefault="00FD53E4" w:rsidP="00FD53E4">
      <w:pPr>
        <w:spacing w:line="240" w:lineRule="exact"/>
        <w:ind w:left="567" w:hanging="567"/>
        <w:jc w:val="both"/>
        <w:rPr>
          <w:lang w:val="uk-UA"/>
        </w:rPr>
      </w:pPr>
      <w:r w:rsidRPr="009B3068">
        <w:rPr>
          <w:b/>
          <w:lang w:val="uk-UA"/>
        </w:rPr>
        <w:t>І.</w:t>
      </w:r>
      <w:r w:rsidRPr="009B3068">
        <w:rPr>
          <w:lang w:val="uk-UA"/>
        </w:rPr>
        <w:t xml:space="preserve"> </w:t>
      </w:r>
      <w:r w:rsidRPr="009B3068">
        <w:rPr>
          <w:rStyle w:val="fontstyle01"/>
          <w:lang w:val="uk-UA"/>
        </w:rPr>
        <w:t>Портативний електрокардіограф</w:t>
      </w:r>
    </w:p>
    <w:p w:rsidR="00FD53E4" w:rsidRPr="009B3068" w:rsidRDefault="00FD53E4" w:rsidP="00FD53E4">
      <w:pPr>
        <w:spacing w:line="240" w:lineRule="exact"/>
        <w:ind w:left="567" w:hanging="567"/>
        <w:jc w:val="both"/>
        <w:rPr>
          <w:b/>
          <w:lang w:val="uk-UA"/>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89"/>
        <w:gridCol w:w="4060"/>
        <w:gridCol w:w="3226"/>
        <w:gridCol w:w="1987"/>
      </w:tblGrid>
      <w:tr w:rsidR="00FD53E4" w:rsidRPr="009B3068" w:rsidTr="003B6844">
        <w:trPr>
          <w:trHeight w:val="114"/>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tabs>
                <w:tab w:val="left" w:pos="604"/>
              </w:tabs>
              <w:spacing w:line="220" w:lineRule="exact"/>
              <w:jc w:val="center"/>
              <w:rPr>
                <w:b/>
                <w:lang w:val="uk-UA"/>
              </w:rPr>
            </w:pPr>
            <w:r w:rsidRPr="009B3068">
              <w:rPr>
                <w:b/>
                <w:sz w:val="22"/>
                <w:szCs w:val="22"/>
                <w:lang w:val="uk-UA"/>
              </w:rPr>
              <w:t>№</w:t>
            </w: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spacing w:line="220" w:lineRule="exact"/>
              <w:jc w:val="center"/>
              <w:rPr>
                <w:b/>
                <w:lang w:val="uk-UA"/>
              </w:rPr>
            </w:pPr>
            <w:r w:rsidRPr="009B3068">
              <w:rPr>
                <w:b/>
                <w:sz w:val="22"/>
                <w:szCs w:val="22"/>
                <w:lang w:val="uk-UA"/>
              </w:rPr>
              <w:t>Медико-технічні вимоги</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spacing w:line="220" w:lineRule="exact"/>
              <w:jc w:val="center"/>
              <w:rPr>
                <w:b/>
                <w:lang w:val="uk-UA"/>
              </w:rPr>
            </w:pPr>
            <w:r w:rsidRPr="009B3068">
              <w:rPr>
                <w:b/>
                <w:sz w:val="22"/>
                <w:szCs w:val="22"/>
                <w:lang w:val="uk-UA"/>
              </w:rPr>
              <w:t>Значення</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spacing w:line="240" w:lineRule="exact"/>
              <w:jc w:val="center"/>
              <w:rPr>
                <w:b/>
                <w:lang w:val="uk-UA"/>
              </w:rPr>
            </w:pPr>
            <w:r w:rsidRPr="009B3068">
              <w:rPr>
                <w:rFonts w:eastAsia="Calibri"/>
                <w:b/>
                <w:lang w:val="uk-UA"/>
              </w:rPr>
              <w:t>Заповнюється Учасником, Зазначити «так» чи «ні» з посилання на розділ та/або сторінку технічної документації</w:t>
            </w: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86"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Загальні параметри</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Одночасна  реєстрація 12-ти стандартних ЕКГ- </w:t>
            </w:r>
            <w:proofErr w:type="spellStart"/>
            <w:r w:rsidRPr="009B3068">
              <w:rPr>
                <w:sz w:val="22"/>
                <w:szCs w:val="22"/>
                <w:lang w:val="uk-UA"/>
              </w:rPr>
              <w:t>відведень</w:t>
            </w:r>
            <w:proofErr w:type="spellEnd"/>
            <w:r w:rsidRPr="009B3068">
              <w:rPr>
                <w:sz w:val="22"/>
                <w:szCs w:val="22"/>
                <w:lang w:val="uk-UA"/>
              </w:rPr>
              <w:t>.</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Клас безпеки, не гірше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proofErr w:type="spellStart"/>
            <w:r w:rsidRPr="009B3068">
              <w:rPr>
                <w:kern w:val="2"/>
                <w:sz w:val="22"/>
                <w:szCs w:val="22"/>
                <w:lang w:val="uk-UA" w:eastAsia="zh-CN"/>
              </w:rPr>
              <w:t>IIб</w:t>
            </w:r>
            <w:proofErr w:type="spellEnd"/>
            <w:r w:rsidRPr="009B3068">
              <w:rPr>
                <w:kern w:val="2"/>
                <w:sz w:val="22"/>
                <w:szCs w:val="22"/>
                <w:lang w:val="uk-UA" w:eastAsia="zh-CN"/>
              </w:rPr>
              <w:t xml:space="preserve"> із захистом від дефібриляції</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kern w:val="2"/>
                <w:lang w:val="uk-UA" w:eastAsia="zh-CN"/>
              </w:rPr>
            </w:pPr>
          </w:p>
        </w:tc>
      </w:tr>
      <w:tr w:rsidR="00FD53E4" w:rsidRPr="009B3068" w:rsidTr="003B6844">
        <w:trPr>
          <w:trHeight w:val="249"/>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Підсилення чутливості приладу, не гірше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2.5мм/</w:t>
            </w:r>
            <w:proofErr w:type="spellStart"/>
            <w:r w:rsidRPr="009B3068">
              <w:rPr>
                <w:sz w:val="22"/>
                <w:szCs w:val="22"/>
                <w:lang w:val="uk-UA"/>
              </w:rPr>
              <w:t>мВ</w:t>
            </w:r>
            <w:proofErr w:type="spellEnd"/>
            <w:r w:rsidRPr="009B3068">
              <w:rPr>
                <w:sz w:val="22"/>
                <w:szCs w:val="22"/>
                <w:lang w:val="uk-UA"/>
              </w:rPr>
              <w:t>, 5мм/</w:t>
            </w:r>
            <w:proofErr w:type="spellStart"/>
            <w:r w:rsidRPr="009B3068">
              <w:rPr>
                <w:sz w:val="22"/>
                <w:szCs w:val="22"/>
                <w:lang w:val="uk-UA"/>
              </w:rPr>
              <w:t>мВ</w:t>
            </w:r>
            <w:proofErr w:type="spellEnd"/>
            <w:r w:rsidRPr="009B3068">
              <w:rPr>
                <w:sz w:val="22"/>
                <w:szCs w:val="22"/>
                <w:lang w:val="uk-UA"/>
              </w:rPr>
              <w:t>, 10мм/</w:t>
            </w:r>
            <w:proofErr w:type="spellStart"/>
            <w:r w:rsidRPr="009B3068">
              <w:rPr>
                <w:sz w:val="22"/>
                <w:szCs w:val="22"/>
                <w:lang w:val="uk-UA"/>
              </w:rPr>
              <w:t>мВ</w:t>
            </w:r>
            <w:proofErr w:type="spellEnd"/>
            <w:r w:rsidRPr="009B3068">
              <w:rPr>
                <w:sz w:val="22"/>
                <w:szCs w:val="22"/>
                <w:lang w:val="uk-UA"/>
              </w:rPr>
              <w:t>, 20мм/</w:t>
            </w:r>
            <w:proofErr w:type="spellStart"/>
            <w:r w:rsidRPr="009B3068">
              <w:rPr>
                <w:sz w:val="22"/>
                <w:szCs w:val="22"/>
                <w:lang w:val="uk-UA"/>
              </w:rPr>
              <w:t>мВ</w:t>
            </w:r>
            <w:proofErr w:type="spellEnd"/>
            <w:r w:rsidRPr="009B3068">
              <w:rPr>
                <w:sz w:val="22"/>
                <w:szCs w:val="22"/>
                <w:lang w:val="uk-UA"/>
              </w:rPr>
              <w:t>, 40мм/</w:t>
            </w:r>
            <w:proofErr w:type="spellStart"/>
            <w:r w:rsidRPr="009B3068">
              <w:rPr>
                <w:sz w:val="22"/>
                <w:szCs w:val="22"/>
                <w:lang w:val="uk-UA"/>
              </w:rPr>
              <w:t>мВ</w:t>
            </w:r>
            <w:proofErr w:type="spellEnd"/>
            <w:r w:rsidRPr="009B3068">
              <w:rPr>
                <w:sz w:val="22"/>
                <w:szCs w:val="22"/>
                <w:lang w:val="uk-UA"/>
              </w:rPr>
              <w:t xml:space="preserve"> </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Вимірювання параметрів, не гірше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 xml:space="preserve">HR (частота серцевих скорочень), PR час інтервалу Р, тривалість QRS, тривалість Т, тривалість QT та інтервалу Q-Т, Р </w:t>
            </w:r>
            <w:proofErr w:type="spellStart"/>
            <w:r w:rsidRPr="009B3068">
              <w:rPr>
                <w:sz w:val="22"/>
                <w:szCs w:val="22"/>
                <w:lang w:val="uk-UA"/>
              </w:rPr>
              <w:t>Axis</w:t>
            </w:r>
            <w:proofErr w:type="spellEnd"/>
            <w:r w:rsidRPr="009B3068">
              <w:rPr>
                <w:sz w:val="22"/>
                <w:szCs w:val="22"/>
                <w:lang w:val="uk-UA"/>
              </w:rPr>
              <w:t xml:space="preserve">, QRS осі, T </w:t>
            </w:r>
            <w:proofErr w:type="spellStart"/>
            <w:r w:rsidRPr="009B3068">
              <w:rPr>
                <w:sz w:val="22"/>
                <w:szCs w:val="22"/>
                <w:lang w:val="uk-UA"/>
              </w:rPr>
              <w:t>Axis</w:t>
            </w:r>
            <w:proofErr w:type="spellEnd"/>
            <w:r w:rsidRPr="009B3068">
              <w:rPr>
                <w:sz w:val="22"/>
                <w:szCs w:val="22"/>
                <w:lang w:val="uk-UA"/>
              </w:rPr>
              <w:t>, R (V5), S (V1), R (V5) + S (V1).</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Фільтр живлення ,не гріше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b/>
                <w:lang w:val="uk-UA"/>
              </w:rPr>
            </w:pPr>
            <w:r w:rsidRPr="009B3068">
              <w:rPr>
                <w:sz w:val="22"/>
                <w:szCs w:val="22"/>
                <w:lang w:val="uk-UA"/>
              </w:rPr>
              <w:t>50Гц/60Гц</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Фільтр ЕКГ перешкод, не гірше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35Гц</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Коефіцієнт ослаблення синфазного сигналу (КОСС), не гірше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&gt;60дБ, &gt;100дБ</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Вхідний опір, не гірше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50мОм</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47"/>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Діапазон частот, не гірше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 xml:space="preserve">150 </w:t>
            </w:r>
            <w:proofErr w:type="spellStart"/>
            <w:r w:rsidRPr="009B3068">
              <w:rPr>
                <w:sz w:val="22"/>
                <w:szCs w:val="22"/>
                <w:lang w:val="uk-UA"/>
              </w:rPr>
              <w:t>Гц</w:t>
            </w:r>
            <w:proofErr w:type="spellEnd"/>
            <w:r w:rsidRPr="009B3068">
              <w:rPr>
                <w:sz w:val="22"/>
                <w:szCs w:val="22"/>
                <w:lang w:val="uk-UA"/>
              </w:rPr>
              <w:t xml:space="preserve"> ~ 0.05Гц.</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Вага, не більше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2,5 кг</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Габаритні розміри, не більше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315мм*215мм*80мм</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Автоматичне центрування по ізолінії ЕКГ кривої</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Автоматична компенсація дрейфу ізолінії</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Системи автоматичного аналізу та інтерпретації ЕКГ (повної та скороченої)</w:t>
            </w:r>
            <w:r w:rsidRPr="009B3068">
              <w:rPr>
                <w:bCs/>
                <w:sz w:val="22"/>
                <w:szCs w:val="22"/>
                <w:lang w:val="uk-UA"/>
              </w:rPr>
              <w:t>: вимірювання  зубців та інтервалів ЕКГ, положення електричної осі, усереднених ЕКГ- комплексів, зміщення ST сегменту, інтерпретація результатів з отриманням діагностичного заключення.</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Порт та програмне забезпечення для передачі електрокардіограм у комп’ютер для додаткової обробки та зберігання у базі даних.</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Можливість запису та візуалізації до 12 ЕКГ - кривих одночасно з комп’ютера.</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Збереження даних пацієнтів, не менше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1000</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Порт USB</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86"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Режими роботи</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Режими роботи авто-реєстрація</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Режим роботи ручного запису</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454"/>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Режим автоматичного відключення, якщо прилад не активний протягом певного часу</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Режим безперервного моніторингу </w:t>
            </w:r>
            <w:proofErr w:type="spellStart"/>
            <w:r w:rsidRPr="009B3068">
              <w:rPr>
                <w:sz w:val="22"/>
                <w:szCs w:val="22"/>
                <w:lang w:val="uk-UA"/>
              </w:rPr>
              <w:t>кардіосигналів</w:t>
            </w:r>
            <w:proofErr w:type="spellEnd"/>
            <w:r w:rsidRPr="009B3068">
              <w:rPr>
                <w:sz w:val="22"/>
                <w:szCs w:val="22"/>
                <w:lang w:val="uk-UA"/>
              </w:rPr>
              <w:t xml:space="preserve"> і частоти серцевих скорочень, що супроводжується звуковим сигналом</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3E4" w:rsidRPr="009B3068" w:rsidRDefault="00FD53E4" w:rsidP="00FD53E4">
            <w:pPr>
              <w:rPr>
                <w:lang w:val="uk-UA"/>
              </w:rPr>
            </w:pPr>
            <w:r w:rsidRPr="009B3068">
              <w:rPr>
                <w:b/>
                <w:sz w:val="22"/>
                <w:szCs w:val="22"/>
                <w:lang w:val="uk-UA"/>
              </w:rPr>
              <w:t>Дисплей</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Кольоровий, сенсорний, LCD дисплей</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Діагональ, не менше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4 дюймів</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Роздільна здатність, не менше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320х280 пікселів</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86"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Відображення інформації на дисплеї</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Візуалізація одночасно ЕКГ-кривих, не менше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12</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Перемикання відображення </w:t>
            </w:r>
            <w:proofErr w:type="spellStart"/>
            <w:r w:rsidRPr="009B3068">
              <w:rPr>
                <w:sz w:val="22"/>
                <w:szCs w:val="22"/>
                <w:lang w:val="uk-UA"/>
              </w:rPr>
              <w:t>відведень</w:t>
            </w:r>
            <w:proofErr w:type="spellEnd"/>
            <w:r w:rsidRPr="009B3068">
              <w:rPr>
                <w:sz w:val="22"/>
                <w:szCs w:val="22"/>
                <w:lang w:val="uk-UA"/>
              </w:rPr>
              <w:t xml:space="preserve"> (груп </w:t>
            </w:r>
            <w:proofErr w:type="spellStart"/>
            <w:r w:rsidRPr="009B3068">
              <w:rPr>
                <w:sz w:val="22"/>
                <w:szCs w:val="22"/>
                <w:lang w:val="uk-UA"/>
              </w:rPr>
              <w:t>відведень</w:t>
            </w:r>
            <w:proofErr w:type="spellEnd"/>
            <w:r w:rsidRPr="009B3068">
              <w:rPr>
                <w:sz w:val="22"/>
                <w:szCs w:val="22"/>
                <w:lang w:val="uk-UA"/>
              </w:rPr>
              <w:t>)</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Відображення стану </w:t>
            </w:r>
            <w:proofErr w:type="spellStart"/>
            <w:r w:rsidRPr="009B3068">
              <w:rPr>
                <w:sz w:val="22"/>
                <w:szCs w:val="22"/>
                <w:lang w:val="uk-UA"/>
              </w:rPr>
              <w:t>відведень</w:t>
            </w:r>
            <w:proofErr w:type="spellEnd"/>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Відображення ЧСС</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Відображення поточної дати та часу</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Відображення поточного часу запису</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Інтерфейс, що зображує розміщення електродів на тілі пацієнта</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Відображення стану фільтрів</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Відображення стану батареї</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86"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Параметри друку</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Вбудований </w:t>
            </w:r>
            <w:proofErr w:type="spellStart"/>
            <w:r w:rsidRPr="009B3068">
              <w:rPr>
                <w:sz w:val="22"/>
                <w:szCs w:val="22"/>
                <w:lang w:val="uk-UA"/>
              </w:rPr>
              <w:t>термопринтер</w:t>
            </w:r>
            <w:proofErr w:type="spellEnd"/>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Ширина паперу для друку, не більше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80 мм</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Розподільча здатність друку </w:t>
            </w:r>
            <w:proofErr w:type="spellStart"/>
            <w:r w:rsidRPr="009B3068">
              <w:rPr>
                <w:sz w:val="22"/>
                <w:szCs w:val="22"/>
                <w:lang w:val="uk-UA"/>
              </w:rPr>
              <w:t>термопринтера</w:t>
            </w:r>
            <w:proofErr w:type="spellEnd"/>
            <w:r w:rsidRPr="009B3068">
              <w:rPr>
                <w:sz w:val="22"/>
                <w:szCs w:val="22"/>
                <w:lang w:val="uk-UA"/>
              </w:rPr>
              <w:t>, не менше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8 крапок /мм</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Швидкість друку в автоматичному режимі, не гірше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25мм/с, 50мм/с</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86"/>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Швидкість друку в режимі запису ритму, не гірше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 xml:space="preserve">25мм/с, 50мм/с </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81"/>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Швидкість друку в ручному режимі, не гірше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 xml:space="preserve">5 мм/с, 6.25 мм/с, 10 мм/с, 12.5 мм/с, 25 мм/с, 50 мм/с, 100 мм/с </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81"/>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Реєстрація в ручному режимі  3-х ЕКГ-</w:t>
            </w:r>
            <w:proofErr w:type="spellStart"/>
            <w:r w:rsidRPr="009B3068">
              <w:rPr>
                <w:sz w:val="22"/>
                <w:szCs w:val="22"/>
                <w:lang w:val="uk-UA"/>
              </w:rPr>
              <w:t>відведень</w:t>
            </w:r>
            <w:proofErr w:type="spellEnd"/>
            <w:r w:rsidRPr="009B3068">
              <w:rPr>
                <w:sz w:val="22"/>
                <w:szCs w:val="22"/>
                <w:lang w:val="uk-UA"/>
              </w:rPr>
              <w:t>.</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81"/>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Друк зареєстрованих даних на папір формату А4 за допомогою ПК</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Відповідність</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86"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Робота від батареї</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237"/>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Кількість записів ЕКГ в архів при роботі від батареї, не менше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150</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303"/>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Друк без зупинки при роботі від батареї, не менше</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90 хвилин</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81"/>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86"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Вимоги до живлення</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107"/>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Напруга мережі змінного струму</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100В~240В</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07"/>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Частота мережі змінного струму</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 xml:space="preserve">50/60 </w:t>
            </w:r>
            <w:proofErr w:type="spellStart"/>
            <w:r w:rsidRPr="009B3068">
              <w:rPr>
                <w:sz w:val="22"/>
                <w:szCs w:val="22"/>
                <w:lang w:val="uk-UA"/>
              </w:rPr>
              <w:t>Гц</w:t>
            </w:r>
            <w:proofErr w:type="spellEnd"/>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86"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b/>
                <w:sz w:val="22"/>
                <w:szCs w:val="22"/>
                <w:lang w:val="uk-UA"/>
              </w:rPr>
              <w:t>До комплекту повинні входити наступні частини</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Електрокардіограф </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шт.</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Кабель живлення</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шт.</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Кабель заземлення</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шт.</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proofErr w:type="spellStart"/>
            <w:r w:rsidRPr="009B3068">
              <w:rPr>
                <w:sz w:val="22"/>
                <w:szCs w:val="22"/>
                <w:lang w:val="uk-UA"/>
              </w:rPr>
              <w:t>Термопапір</w:t>
            </w:r>
            <w:proofErr w:type="spellEnd"/>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рулон</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Кабель ЕКГ</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шт.</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Прищепка - електрод</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4 шт.</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Грушка - електрод</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6 шт.</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USB-кабель для підключення пристрою до комп’ютера</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шт.</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98"/>
          <w:tblHeader/>
          <w:jc w:val="center"/>
        </w:trPr>
        <w:tc>
          <w:tcPr>
            <w:tcW w:w="889"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060"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CD-диск з програмним забезпеченням для комп’ютера</w:t>
            </w:r>
          </w:p>
        </w:tc>
        <w:tc>
          <w:tcPr>
            <w:tcW w:w="3226"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шт.</w:t>
            </w:r>
          </w:p>
        </w:tc>
        <w:tc>
          <w:tcPr>
            <w:tcW w:w="1987"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bl>
    <w:p w:rsidR="00FD53E4" w:rsidRPr="009B3068" w:rsidRDefault="00FD53E4" w:rsidP="00FD53E4">
      <w:pPr>
        <w:spacing w:line="240" w:lineRule="exact"/>
        <w:ind w:left="567" w:hanging="567"/>
        <w:jc w:val="both"/>
        <w:rPr>
          <w:b/>
          <w:lang w:val="uk-UA"/>
        </w:rPr>
      </w:pPr>
    </w:p>
    <w:p w:rsidR="00FD53E4" w:rsidRPr="009B3068" w:rsidRDefault="00FD53E4" w:rsidP="00FD53E4">
      <w:pPr>
        <w:spacing w:line="240" w:lineRule="exact"/>
        <w:ind w:left="567" w:hanging="567"/>
        <w:jc w:val="both"/>
        <w:rPr>
          <w:lang w:val="uk-UA"/>
        </w:rPr>
      </w:pPr>
      <w:r w:rsidRPr="009B3068">
        <w:rPr>
          <w:b/>
          <w:lang w:val="uk-UA"/>
        </w:rPr>
        <w:t>ІІ.</w:t>
      </w:r>
      <w:r w:rsidRPr="009B3068">
        <w:rPr>
          <w:lang w:val="uk-UA"/>
        </w:rPr>
        <w:t xml:space="preserve"> </w:t>
      </w:r>
      <w:r w:rsidRPr="009B3068">
        <w:rPr>
          <w:rStyle w:val="fontstyle01"/>
          <w:lang w:val="uk-UA"/>
        </w:rPr>
        <w:t>Портативний електрокардіограф</w:t>
      </w:r>
    </w:p>
    <w:p w:rsidR="00FD53E4" w:rsidRPr="009B3068" w:rsidRDefault="00FD53E4" w:rsidP="00FD53E4">
      <w:pPr>
        <w:spacing w:line="240" w:lineRule="exact"/>
        <w:ind w:left="567" w:hanging="567"/>
        <w:jc w:val="both"/>
        <w:rPr>
          <w:b/>
          <w:lang w:val="uk-UA"/>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83"/>
        <w:gridCol w:w="4122"/>
        <w:gridCol w:w="3157"/>
        <w:gridCol w:w="2153"/>
      </w:tblGrid>
      <w:tr w:rsidR="00FD53E4" w:rsidRPr="009B3068" w:rsidTr="003B6844">
        <w:trPr>
          <w:trHeight w:val="508"/>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spacing w:line="220" w:lineRule="exact"/>
              <w:jc w:val="center"/>
              <w:rPr>
                <w:b/>
                <w:lang w:val="uk-UA"/>
              </w:rPr>
            </w:pPr>
            <w:r w:rsidRPr="009B3068">
              <w:rPr>
                <w:b/>
                <w:sz w:val="22"/>
                <w:szCs w:val="22"/>
                <w:lang w:val="uk-UA"/>
              </w:rPr>
              <w:t>№</w:t>
            </w: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spacing w:line="220" w:lineRule="exact"/>
              <w:jc w:val="center"/>
              <w:rPr>
                <w:b/>
                <w:lang w:val="uk-UA"/>
              </w:rPr>
            </w:pPr>
            <w:r w:rsidRPr="009B3068">
              <w:rPr>
                <w:b/>
                <w:sz w:val="22"/>
                <w:szCs w:val="22"/>
                <w:lang w:val="uk-UA"/>
              </w:rPr>
              <w:t>Медико-технічні вимоги</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spacing w:line="220" w:lineRule="exact"/>
              <w:jc w:val="center"/>
              <w:rPr>
                <w:b/>
                <w:lang w:val="uk-UA"/>
              </w:rPr>
            </w:pPr>
            <w:r w:rsidRPr="009B3068">
              <w:rPr>
                <w:b/>
                <w:sz w:val="22"/>
                <w:szCs w:val="22"/>
                <w:lang w:val="uk-UA"/>
              </w:rPr>
              <w:t>Значення</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spacing w:line="240" w:lineRule="exact"/>
              <w:jc w:val="center"/>
              <w:rPr>
                <w:b/>
                <w:lang w:val="uk-UA"/>
              </w:rPr>
            </w:pPr>
            <w:r w:rsidRPr="009B3068">
              <w:rPr>
                <w:rFonts w:eastAsia="Calibri"/>
                <w:b/>
                <w:lang w:val="uk-UA"/>
              </w:rPr>
              <w:t>Заповнюється Учасником, Зазначити «так» чи «ні» з посилання на розділ та/або сторінку технічної документації</w:t>
            </w: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79"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Загальні параметри</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Одночасна  реєстрація 12-ти стандартних ЕКГ- </w:t>
            </w:r>
            <w:proofErr w:type="spellStart"/>
            <w:r w:rsidRPr="009B3068">
              <w:rPr>
                <w:sz w:val="22"/>
                <w:szCs w:val="22"/>
                <w:lang w:val="uk-UA"/>
              </w:rPr>
              <w:t>відведень</w:t>
            </w:r>
            <w:proofErr w:type="spellEnd"/>
            <w:r w:rsidRPr="009B3068">
              <w:rPr>
                <w:sz w:val="22"/>
                <w:szCs w:val="22"/>
                <w:lang w:val="uk-UA"/>
              </w:rPr>
              <w:t>.</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Клас безпеки,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proofErr w:type="spellStart"/>
            <w:r w:rsidRPr="009B3068">
              <w:rPr>
                <w:kern w:val="2"/>
                <w:sz w:val="22"/>
                <w:szCs w:val="22"/>
                <w:lang w:val="uk-UA" w:eastAsia="zh-CN"/>
              </w:rPr>
              <w:t>IIб</w:t>
            </w:r>
            <w:proofErr w:type="spellEnd"/>
            <w:r w:rsidRPr="009B3068">
              <w:rPr>
                <w:kern w:val="2"/>
                <w:sz w:val="22"/>
                <w:szCs w:val="22"/>
                <w:lang w:val="uk-UA" w:eastAsia="zh-CN"/>
              </w:rPr>
              <w:t xml:space="preserve"> із захистом від дефібриляції</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kern w:val="2"/>
                <w:lang w:val="uk-UA" w:eastAsia="zh-CN"/>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Підсилення чутливості приладу,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2.5мм/</w:t>
            </w:r>
            <w:proofErr w:type="spellStart"/>
            <w:r w:rsidRPr="009B3068">
              <w:rPr>
                <w:sz w:val="22"/>
                <w:szCs w:val="22"/>
                <w:lang w:val="uk-UA"/>
              </w:rPr>
              <w:t>мВ</w:t>
            </w:r>
            <w:proofErr w:type="spellEnd"/>
            <w:r w:rsidRPr="009B3068">
              <w:rPr>
                <w:sz w:val="22"/>
                <w:szCs w:val="22"/>
                <w:lang w:val="uk-UA"/>
              </w:rPr>
              <w:t>, 5мм/</w:t>
            </w:r>
            <w:proofErr w:type="spellStart"/>
            <w:r w:rsidRPr="009B3068">
              <w:rPr>
                <w:sz w:val="22"/>
                <w:szCs w:val="22"/>
                <w:lang w:val="uk-UA"/>
              </w:rPr>
              <w:t>мВ</w:t>
            </w:r>
            <w:proofErr w:type="spellEnd"/>
            <w:r w:rsidRPr="009B3068">
              <w:rPr>
                <w:sz w:val="22"/>
                <w:szCs w:val="22"/>
                <w:lang w:val="uk-UA"/>
              </w:rPr>
              <w:t>, 10мм/</w:t>
            </w:r>
            <w:proofErr w:type="spellStart"/>
            <w:r w:rsidRPr="009B3068">
              <w:rPr>
                <w:sz w:val="22"/>
                <w:szCs w:val="22"/>
                <w:lang w:val="uk-UA"/>
              </w:rPr>
              <w:t>мВ</w:t>
            </w:r>
            <w:proofErr w:type="spellEnd"/>
            <w:r w:rsidRPr="009B3068">
              <w:rPr>
                <w:sz w:val="22"/>
                <w:szCs w:val="22"/>
                <w:lang w:val="uk-UA"/>
              </w:rPr>
              <w:t>, 20мм/</w:t>
            </w:r>
            <w:proofErr w:type="spellStart"/>
            <w:r w:rsidRPr="009B3068">
              <w:rPr>
                <w:sz w:val="22"/>
                <w:szCs w:val="22"/>
                <w:lang w:val="uk-UA"/>
              </w:rPr>
              <w:t>мВ</w:t>
            </w:r>
            <w:proofErr w:type="spellEnd"/>
            <w:r w:rsidRPr="009B3068">
              <w:rPr>
                <w:sz w:val="22"/>
                <w:szCs w:val="22"/>
                <w:lang w:val="uk-UA"/>
              </w:rPr>
              <w:t>, 40мм/</w:t>
            </w:r>
            <w:proofErr w:type="spellStart"/>
            <w:r w:rsidRPr="009B3068">
              <w:rPr>
                <w:sz w:val="22"/>
                <w:szCs w:val="22"/>
                <w:lang w:val="uk-UA"/>
              </w:rPr>
              <w:t>мВ</w:t>
            </w:r>
            <w:proofErr w:type="spellEnd"/>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Вимірювання параметрів,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 xml:space="preserve">HR (частота серцевих скорочень), PR час інтервалу Р, тривалість QRS, тривалість Т, тривалість QT та інтервалу </w:t>
            </w:r>
            <w:r w:rsidRPr="009B3068">
              <w:rPr>
                <w:sz w:val="22"/>
                <w:szCs w:val="22"/>
                <w:lang w:val="uk-UA"/>
              </w:rPr>
              <w:lastRenderedPageBreak/>
              <w:t xml:space="preserve">Q-Т, Р </w:t>
            </w:r>
            <w:proofErr w:type="spellStart"/>
            <w:r w:rsidRPr="009B3068">
              <w:rPr>
                <w:sz w:val="22"/>
                <w:szCs w:val="22"/>
                <w:lang w:val="uk-UA"/>
              </w:rPr>
              <w:t>Axis</w:t>
            </w:r>
            <w:proofErr w:type="spellEnd"/>
            <w:r w:rsidRPr="009B3068">
              <w:rPr>
                <w:sz w:val="22"/>
                <w:szCs w:val="22"/>
                <w:lang w:val="uk-UA"/>
              </w:rPr>
              <w:t xml:space="preserve">, QRS осі, T </w:t>
            </w:r>
            <w:proofErr w:type="spellStart"/>
            <w:r w:rsidRPr="009B3068">
              <w:rPr>
                <w:sz w:val="22"/>
                <w:szCs w:val="22"/>
                <w:lang w:val="uk-UA"/>
              </w:rPr>
              <w:t>Axis</w:t>
            </w:r>
            <w:proofErr w:type="spellEnd"/>
            <w:r w:rsidRPr="009B3068">
              <w:rPr>
                <w:sz w:val="22"/>
                <w:szCs w:val="22"/>
                <w:lang w:val="uk-UA"/>
              </w:rPr>
              <w:t>, R (V5), S (V1), R (V5) + S (V1)</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Фільтр живлення,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50Гц/60Гц</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Фільтр ЕКГ перешкод,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35Гц</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Коефіцієнт ослаблення синфазного сигналу (КОСС),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&gt;60дБ, &gt;100дБ</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Вхідний опір,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50мОм</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43"/>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Діапазон частот,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 xml:space="preserve">150 </w:t>
            </w:r>
            <w:proofErr w:type="spellStart"/>
            <w:r w:rsidRPr="009B3068">
              <w:rPr>
                <w:sz w:val="22"/>
                <w:szCs w:val="22"/>
                <w:lang w:val="uk-UA"/>
              </w:rPr>
              <w:t>Гц</w:t>
            </w:r>
            <w:proofErr w:type="spellEnd"/>
            <w:r w:rsidRPr="009B3068">
              <w:rPr>
                <w:sz w:val="22"/>
                <w:szCs w:val="22"/>
                <w:lang w:val="uk-UA"/>
              </w:rPr>
              <w:t xml:space="preserve"> ~ 0.05Гц.</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Вага, не більше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2,5 кг</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Габаритні розміри, не більше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315мм × 215мм × 95мм</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Автоматичне центрування по ізолінії ЕКГ кривої</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Автоматична компенсація дрейфу ізолінії</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Системи автоматичного аналізу та інтерпретації ЕКГ (повної та скороченої)</w:t>
            </w:r>
            <w:r w:rsidRPr="009B3068">
              <w:rPr>
                <w:bCs/>
                <w:sz w:val="22"/>
                <w:szCs w:val="22"/>
                <w:lang w:val="uk-UA"/>
              </w:rPr>
              <w:t>: вимірювання  зубців та інтервалів ЕКГ, положення електричної осі, усереднених ЕКГ- комплексів, зміщення ST сегменту, інтерпретація результатів з отриманням діагностичного заключення</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Порт та програмне забезпечення для передачі електрокардіограм у комп’ютер для додаткової обробки та зберігання у базі даних</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Можливість запису та візуалізації до 12 ЕКГ - кривих одночасно з комп’ютера.</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Збереження даних пацієнтів, не менше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1000</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79"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Режими роботи</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Режими роботи авто-реєстрація</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Режим роботи ручного запису</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63"/>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Режим автоматичного відключення, якщо прилад не активний протягом певного часу</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Режим безперервного моніторингу </w:t>
            </w:r>
            <w:proofErr w:type="spellStart"/>
            <w:r w:rsidRPr="009B3068">
              <w:rPr>
                <w:sz w:val="22"/>
                <w:szCs w:val="22"/>
                <w:lang w:val="uk-UA"/>
              </w:rPr>
              <w:t>кардіосигналів</w:t>
            </w:r>
            <w:proofErr w:type="spellEnd"/>
            <w:r w:rsidRPr="009B3068">
              <w:rPr>
                <w:sz w:val="22"/>
                <w:szCs w:val="22"/>
                <w:lang w:val="uk-UA"/>
              </w:rPr>
              <w:t xml:space="preserve"> і частоти серцевих скорочень із звуковим супроводженням</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3E4" w:rsidRPr="009B3068" w:rsidRDefault="00FD53E4" w:rsidP="00FD53E4">
            <w:pPr>
              <w:rPr>
                <w:lang w:val="uk-UA"/>
              </w:rPr>
            </w:pPr>
            <w:r w:rsidRPr="009B3068">
              <w:rPr>
                <w:b/>
                <w:sz w:val="22"/>
                <w:szCs w:val="22"/>
                <w:lang w:val="uk-UA"/>
              </w:rPr>
              <w:t>Дисплей</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Кольоровий, сенсорний, LCD дисплей</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Діагональ, не менше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7 дюймів</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Роздільна здатність, не менше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800х480 пікселів</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79"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Відображення інформації на дисплеї</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47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Візуалізація одночасно ЕКГ-кривих, не менше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12</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47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Перемикання відображення </w:t>
            </w:r>
            <w:proofErr w:type="spellStart"/>
            <w:r w:rsidRPr="009B3068">
              <w:rPr>
                <w:sz w:val="22"/>
                <w:szCs w:val="22"/>
                <w:lang w:val="uk-UA"/>
              </w:rPr>
              <w:t>відведень</w:t>
            </w:r>
            <w:proofErr w:type="spellEnd"/>
            <w:r w:rsidRPr="009B3068">
              <w:rPr>
                <w:sz w:val="22"/>
                <w:szCs w:val="22"/>
                <w:lang w:val="uk-UA"/>
              </w:rPr>
              <w:t xml:space="preserve"> (груп </w:t>
            </w:r>
            <w:proofErr w:type="spellStart"/>
            <w:r w:rsidRPr="009B3068">
              <w:rPr>
                <w:sz w:val="22"/>
                <w:szCs w:val="22"/>
                <w:lang w:val="uk-UA"/>
              </w:rPr>
              <w:t>відведень</w:t>
            </w:r>
            <w:proofErr w:type="spellEnd"/>
            <w:r w:rsidRPr="009B3068">
              <w:rPr>
                <w:sz w:val="22"/>
                <w:szCs w:val="22"/>
                <w:lang w:val="uk-UA"/>
              </w:rPr>
              <w:t>)</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303"/>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Відображення стану </w:t>
            </w:r>
            <w:proofErr w:type="spellStart"/>
            <w:r w:rsidRPr="009B3068">
              <w:rPr>
                <w:sz w:val="22"/>
                <w:szCs w:val="22"/>
                <w:lang w:val="uk-UA"/>
              </w:rPr>
              <w:t>відведень</w:t>
            </w:r>
            <w:proofErr w:type="spellEnd"/>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70"/>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Відображення ЧСС</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70"/>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Відображення поточної дати та часу</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47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Відображення поточного часу запису</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47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Інтерфейс, що зображує розміщення електродів на тілі пацієнта</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70"/>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Відображення стану фільтрів</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24"/>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Відображення стану батареї</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25"/>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79"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Параметри друку</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202"/>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Вбудований </w:t>
            </w:r>
            <w:proofErr w:type="spellStart"/>
            <w:r w:rsidRPr="009B3068">
              <w:rPr>
                <w:sz w:val="22"/>
                <w:szCs w:val="22"/>
                <w:lang w:val="uk-UA"/>
              </w:rPr>
              <w:t>термопринтер</w:t>
            </w:r>
            <w:proofErr w:type="spellEnd"/>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89"/>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Ширина паперу для друку, не більше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110 мм</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35"/>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 xml:space="preserve">Розподільча здатність друку </w:t>
            </w:r>
            <w:proofErr w:type="spellStart"/>
            <w:r w:rsidRPr="009B3068">
              <w:rPr>
                <w:sz w:val="22"/>
                <w:szCs w:val="22"/>
                <w:lang w:val="uk-UA"/>
              </w:rPr>
              <w:t>термопринтера</w:t>
            </w:r>
            <w:proofErr w:type="spellEnd"/>
            <w:r w:rsidRPr="009B3068">
              <w:rPr>
                <w:sz w:val="22"/>
                <w:szCs w:val="22"/>
                <w:lang w:val="uk-UA"/>
              </w:rPr>
              <w:t>, не менше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8 крапок /мм</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72"/>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Швидкість друку в автоматичному режимі,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25мм/с, 50мм/с</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2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Швидкість друку в режимі запису ритму,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 xml:space="preserve">25мм/с, 50мм/с </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34"/>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Швидкість друку в ручному режимі, не гірше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 xml:space="preserve">5 мм/с, 6.25 мм/с, 10 мм/с, 12.5 мм/с, 25 мм/с, 50 мм/с, 100 мм/с </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34"/>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Реєстрація в ручному режимі (прямий друк) 6-х ЕКГ-</w:t>
            </w:r>
            <w:proofErr w:type="spellStart"/>
            <w:r w:rsidRPr="009B3068">
              <w:rPr>
                <w:sz w:val="22"/>
                <w:szCs w:val="22"/>
                <w:lang w:val="uk-UA"/>
              </w:rPr>
              <w:t>відведень</w:t>
            </w:r>
            <w:proofErr w:type="spellEnd"/>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34"/>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Друк зареєстрованих даних на папір формату А4 за допомогою ПК</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Відповідність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34"/>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Порт USB2.0</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Наявність</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79"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Робота від батареї</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195"/>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Кількість записів ЕКГ в архів при роботі від батареї, не менше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150</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Працювати без друку від батареї, не менше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4 годин</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61"/>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pStyle w:val="ac"/>
              <w:ind w:left="0"/>
              <w:rPr>
                <w:lang w:val="uk-UA"/>
              </w:rPr>
            </w:pPr>
            <w:r w:rsidRPr="009B3068">
              <w:rPr>
                <w:sz w:val="22"/>
                <w:szCs w:val="22"/>
                <w:lang w:val="uk-UA"/>
              </w:rPr>
              <w:t>Друк без зупинки при роботі від батареї, не менше</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90 хвилин</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34"/>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79"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Вимоги до живлення</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1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Напруга мережі змінного струму</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100В~240В</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Частота мережі змінного струму</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 xml:space="preserve">50/60 </w:t>
            </w:r>
            <w:proofErr w:type="spellStart"/>
            <w:r w:rsidRPr="009B3068">
              <w:rPr>
                <w:sz w:val="22"/>
                <w:szCs w:val="22"/>
                <w:lang w:val="uk-UA"/>
              </w:rPr>
              <w:t>Гц</w:t>
            </w:r>
            <w:proofErr w:type="spellEnd"/>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0"/>
                <w:numId w:val="11"/>
              </w:numPr>
              <w:ind w:left="0" w:firstLine="0"/>
              <w:jc w:val="center"/>
              <w:rPr>
                <w:lang w:val="uk-UA"/>
              </w:rPr>
            </w:pPr>
          </w:p>
        </w:tc>
        <w:tc>
          <w:tcPr>
            <w:tcW w:w="7279" w:type="dxa"/>
            <w:gridSpan w:val="2"/>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b/>
                <w:lang w:val="uk-UA"/>
              </w:rPr>
            </w:pPr>
            <w:r w:rsidRPr="009B3068">
              <w:rPr>
                <w:b/>
                <w:sz w:val="22"/>
                <w:szCs w:val="22"/>
                <w:lang w:val="uk-UA"/>
              </w:rPr>
              <w:t>Комплектація</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b/>
                <w:lang w:val="uk-UA"/>
              </w:rPr>
            </w:pPr>
          </w:p>
        </w:tc>
      </w:tr>
      <w:tr w:rsidR="00FD53E4" w:rsidRPr="009B3068" w:rsidTr="003B6844">
        <w:trPr>
          <w:trHeight w:val="1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Кабель живлення</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шт.</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Кабель заземлення</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шт.</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proofErr w:type="spellStart"/>
            <w:r w:rsidRPr="009B3068">
              <w:rPr>
                <w:sz w:val="22"/>
                <w:szCs w:val="22"/>
                <w:lang w:val="uk-UA"/>
              </w:rPr>
              <w:t>Термопапір</w:t>
            </w:r>
            <w:proofErr w:type="spellEnd"/>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рулон</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Кабель ЕКГ</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шт.</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Прищепка - електрод</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4 шт.</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Грушка - електрод</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6 шт.</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r w:rsidR="00FD53E4" w:rsidRPr="009B3068" w:rsidTr="003B6844">
        <w:trPr>
          <w:trHeight w:val="176"/>
          <w:jc w:val="center"/>
        </w:trPr>
        <w:tc>
          <w:tcPr>
            <w:tcW w:w="883"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numPr>
                <w:ilvl w:val="1"/>
                <w:numId w:val="11"/>
              </w:numPr>
              <w:ind w:left="0" w:firstLine="0"/>
              <w:jc w:val="center"/>
              <w:rPr>
                <w:lang w:val="uk-UA"/>
              </w:rPr>
            </w:pPr>
          </w:p>
        </w:tc>
        <w:tc>
          <w:tcPr>
            <w:tcW w:w="4122"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FD53E4">
            <w:pPr>
              <w:rPr>
                <w:lang w:val="uk-UA"/>
              </w:rPr>
            </w:pPr>
            <w:r w:rsidRPr="009B3068">
              <w:rPr>
                <w:sz w:val="22"/>
                <w:szCs w:val="22"/>
                <w:lang w:val="uk-UA"/>
              </w:rPr>
              <w:t>USB-кабель для підключення пристрою до комп’ютера</w:t>
            </w:r>
          </w:p>
        </w:tc>
        <w:tc>
          <w:tcPr>
            <w:tcW w:w="3157" w:type="dxa"/>
            <w:tcBorders>
              <w:top w:val="single" w:sz="4" w:space="0" w:color="auto"/>
              <w:left w:val="single" w:sz="4" w:space="0" w:color="auto"/>
              <w:bottom w:val="single" w:sz="4" w:space="0" w:color="auto"/>
              <w:right w:val="single" w:sz="4" w:space="0" w:color="auto"/>
            </w:tcBorders>
            <w:vAlign w:val="center"/>
          </w:tcPr>
          <w:p w:rsidR="00FD53E4" w:rsidRPr="009B3068" w:rsidRDefault="00FD53E4" w:rsidP="003B6844">
            <w:pPr>
              <w:jc w:val="center"/>
              <w:rPr>
                <w:lang w:val="uk-UA"/>
              </w:rPr>
            </w:pPr>
            <w:r w:rsidRPr="009B3068">
              <w:rPr>
                <w:sz w:val="22"/>
                <w:szCs w:val="22"/>
                <w:lang w:val="uk-UA"/>
              </w:rPr>
              <w:t>1 шт.</w:t>
            </w:r>
          </w:p>
        </w:tc>
        <w:tc>
          <w:tcPr>
            <w:tcW w:w="2153" w:type="dxa"/>
            <w:tcBorders>
              <w:top w:val="single" w:sz="4" w:space="0" w:color="auto"/>
              <w:left w:val="single" w:sz="4" w:space="0" w:color="auto"/>
              <w:bottom w:val="single" w:sz="4" w:space="0" w:color="auto"/>
              <w:right w:val="single" w:sz="4" w:space="0" w:color="auto"/>
            </w:tcBorders>
          </w:tcPr>
          <w:p w:rsidR="00FD53E4" w:rsidRPr="009B3068" w:rsidRDefault="00FD53E4" w:rsidP="003B6844">
            <w:pPr>
              <w:jc w:val="center"/>
              <w:rPr>
                <w:lang w:val="uk-UA"/>
              </w:rPr>
            </w:pPr>
          </w:p>
        </w:tc>
      </w:tr>
    </w:tbl>
    <w:p w:rsidR="00FD53E4" w:rsidRPr="009B3068" w:rsidRDefault="00FD53E4" w:rsidP="00FD53E4">
      <w:pPr>
        <w:spacing w:line="240" w:lineRule="exact"/>
        <w:ind w:left="-709" w:firstLine="708"/>
        <w:jc w:val="both"/>
        <w:rPr>
          <w:lang w:val="uk-UA"/>
        </w:rPr>
      </w:pPr>
    </w:p>
    <w:p w:rsidR="00686AD5" w:rsidRPr="009B3068" w:rsidRDefault="00565288" w:rsidP="0047272A">
      <w:pPr>
        <w:autoSpaceDE w:val="0"/>
        <w:autoSpaceDN w:val="0"/>
        <w:adjustRightInd w:val="0"/>
        <w:spacing w:line="220" w:lineRule="exact"/>
        <w:ind w:firstLine="708"/>
        <w:jc w:val="both"/>
        <w:rPr>
          <w:lang w:val="uk-UA"/>
        </w:rPr>
      </w:pPr>
      <w:r w:rsidRPr="009B3068">
        <w:rPr>
          <w:rFonts w:eastAsiaTheme="minorHAnsi"/>
          <w:lang w:val="uk-UA" w:eastAsia="en-US"/>
        </w:rPr>
        <w:t xml:space="preserve">5. </w:t>
      </w:r>
      <w:r w:rsidRPr="009B3068">
        <w:rPr>
          <w:rFonts w:eastAsiaTheme="minorHAnsi"/>
          <w:b/>
          <w:bCs/>
          <w:lang w:val="uk-UA" w:eastAsia="en-US"/>
        </w:rPr>
        <w:t>Обґрунтування розміру бюджетного призначення</w:t>
      </w:r>
      <w:r w:rsidRPr="009B3068">
        <w:rPr>
          <w:rFonts w:eastAsiaTheme="minorHAnsi"/>
          <w:bCs/>
          <w:lang w:val="uk-UA" w:eastAsia="en-US"/>
        </w:rPr>
        <w:t>:</w:t>
      </w:r>
      <w:r w:rsidR="00686AD5" w:rsidRPr="009B3068">
        <w:rPr>
          <w:lang w:val="uk-UA"/>
        </w:rPr>
        <w:t xml:space="preserve"> </w:t>
      </w:r>
    </w:p>
    <w:p w:rsidR="009608AA" w:rsidRPr="009B3068" w:rsidRDefault="009608AA" w:rsidP="0047272A">
      <w:pPr>
        <w:autoSpaceDE w:val="0"/>
        <w:autoSpaceDN w:val="0"/>
        <w:adjustRightInd w:val="0"/>
        <w:spacing w:line="220" w:lineRule="exact"/>
        <w:ind w:firstLine="708"/>
        <w:jc w:val="both"/>
        <w:rPr>
          <w:rFonts w:eastAsiaTheme="minorHAnsi"/>
          <w:lang w:val="uk-UA" w:eastAsia="en-US"/>
        </w:rPr>
      </w:pPr>
      <w:r w:rsidRPr="009B3068">
        <w:rPr>
          <w:rFonts w:eastAsiaTheme="minorHAnsi"/>
          <w:lang w:val="uk-UA" w:eastAsia="en-US"/>
        </w:rPr>
        <w:t>Визначено згідно заявок клінічних підрозділів та відповідно до розрахунку кошторису на 202</w:t>
      </w:r>
      <w:r w:rsidR="007A6358" w:rsidRPr="009B3068">
        <w:rPr>
          <w:rFonts w:eastAsiaTheme="minorHAnsi"/>
          <w:lang w:val="uk-UA" w:eastAsia="en-US"/>
        </w:rPr>
        <w:t>4</w:t>
      </w:r>
      <w:r w:rsidRPr="009B3068">
        <w:rPr>
          <w:rFonts w:eastAsiaTheme="minorHAnsi"/>
          <w:lang w:val="uk-UA" w:eastAsia="en-US"/>
        </w:rPr>
        <w:t xml:space="preserve"> рік </w:t>
      </w:r>
      <w:r w:rsidRPr="009B3068">
        <w:rPr>
          <w:lang w:val="uk-UA"/>
        </w:rPr>
        <w:t xml:space="preserve">(загальний фонд), по КЕКВ 3210 за КПКВК 6561190 «Фонд розвитку закладів </w:t>
      </w:r>
      <w:r w:rsidR="00F93830" w:rsidRPr="009B3068">
        <w:rPr>
          <w:lang w:val="uk-UA"/>
        </w:rPr>
        <w:t>спеціалізованої</w:t>
      </w:r>
      <w:r w:rsidRPr="009B3068">
        <w:rPr>
          <w:lang w:val="uk-UA"/>
        </w:rPr>
        <w:t xml:space="preserve"> медичної допомоги»</w:t>
      </w:r>
      <w:r w:rsidRPr="009B3068">
        <w:rPr>
          <w:rFonts w:eastAsiaTheme="minorHAnsi"/>
          <w:bCs/>
          <w:lang w:val="uk-UA" w:eastAsia="en-US"/>
        </w:rPr>
        <w:t xml:space="preserve">, </w:t>
      </w:r>
      <w:r w:rsidRPr="009B3068">
        <w:rPr>
          <w:rFonts w:eastAsiaTheme="minorHAnsi"/>
          <w:lang w:val="uk-UA" w:eastAsia="en-US"/>
        </w:rPr>
        <w:t>затвердженого Головним розпорядником коштів – Національною академією медичних наук України</w:t>
      </w:r>
    </w:p>
    <w:p w:rsidR="00FA61BF" w:rsidRPr="009B3068" w:rsidRDefault="00FA61BF" w:rsidP="0047272A">
      <w:pPr>
        <w:autoSpaceDE w:val="0"/>
        <w:autoSpaceDN w:val="0"/>
        <w:adjustRightInd w:val="0"/>
        <w:spacing w:line="220" w:lineRule="exact"/>
        <w:ind w:firstLine="708"/>
        <w:jc w:val="both"/>
        <w:rPr>
          <w:lang w:val="uk-UA"/>
        </w:rPr>
      </w:pPr>
    </w:p>
    <w:p w:rsidR="0098395D" w:rsidRPr="009B3068" w:rsidRDefault="00C407F7" w:rsidP="0047272A">
      <w:pPr>
        <w:autoSpaceDE w:val="0"/>
        <w:autoSpaceDN w:val="0"/>
        <w:adjustRightInd w:val="0"/>
        <w:spacing w:line="220" w:lineRule="exact"/>
        <w:ind w:firstLine="708"/>
        <w:jc w:val="both"/>
        <w:rPr>
          <w:rFonts w:eastAsiaTheme="minorHAnsi"/>
          <w:bCs/>
          <w:lang w:val="uk-UA" w:eastAsia="en-US"/>
        </w:rPr>
      </w:pPr>
      <w:r w:rsidRPr="009B3068">
        <w:rPr>
          <w:lang w:val="uk-UA"/>
        </w:rPr>
        <w:t xml:space="preserve">6. </w:t>
      </w:r>
      <w:r w:rsidRPr="009B3068">
        <w:rPr>
          <w:rFonts w:eastAsiaTheme="minorHAnsi"/>
          <w:b/>
          <w:bCs/>
          <w:lang w:val="uk-UA" w:eastAsia="en-US"/>
        </w:rPr>
        <w:t>Очікувана вартість предмета закупівлі згідно оголошення</w:t>
      </w:r>
      <w:r w:rsidRPr="009B3068">
        <w:rPr>
          <w:rFonts w:eastAsiaTheme="minorHAnsi"/>
          <w:bCs/>
          <w:lang w:val="uk-UA" w:eastAsia="en-US"/>
        </w:rPr>
        <w:t xml:space="preserve">: </w:t>
      </w:r>
    </w:p>
    <w:p w:rsidR="00C407F7" w:rsidRPr="009B3068" w:rsidRDefault="00FD53E4" w:rsidP="00BF6B93">
      <w:pPr>
        <w:spacing w:line="240" w:lineRule="exact"/>
        <w:jc w:val="both"/>
        <w:rPr>
          <w:lang w:val="uk-UA"/>
        </w:rPr>
      </w:pPr>
      <w:r w:rsidRPr="009B3068">
        <w:rPr>
          <w:bCs/>
          <w:lang w:val="uk-UA"/>
        </w:rPr>
        <w:t>64 380,00</w:t>
      </w:r>
      <w:r w:rsidR="00686A95" w:rsidRPr="009B3068">
        <w:rPr>
          <w:lang w:val="uk-UA"/>
        </w:rPr>
        <w:t xml:space="preserve"> грн. (</w:t>
      </w:r>
      <w:r w:rsidRPr="009B3068">
        <w:rPr>
          <w:lang w:val="uk-UA"/>
        </w:rPr>
        <w:t xml:space="preserve">Шістдесят чотири </w:t>
      </w:r>
      <w:r w:rsidR="00686A95" w:rsidRPr="009B3068">
        <w:rPr>
          <w:lang w:val="uk-UA"/>
        </w:rPr>
        <w:t>тисяч</w:t>
      </w:r>
      <w:r w:rsidRPr="009B3068">
        <w:rPr>
          <w:lang w:val="uk-UA"/>
        </w:rPr>
        <w:t>і</w:t>
      </w:r>
      <w:r w:rsidR="00686A95" w:rsidRPr="009B3068">
        <w:rPr>
          <w:lang w:val="uk-UA"/>
        </w:rPr>
        <w:t xml:space="preserve"> </w:t>
      </w:r>
      <w:r w:rsidRPr="009B3068">
        <w:rPr>
          <w:lang w:val="uk-UA"/>
        </w:rPr>
        <w:t>триста вісімдесят</w:t>
      </w:r>
      <w:r w:rsidR="00FA61BF" w:rsidRPr="009B3068">
        <w:rPr>
          <w:lang w:val="uk-UA"/>
        </w:rPr>
        <w:t xml:space="preserve"> </w:t>
      </w:r>
      <w:r w:rsidR="00686A95" w:rsidRPr="009B3068">
        <w:rPr>
          <w:lang w:val="uk-UA"/>
        </w:rPr>
        <w:t>гривень 00 копійок).</w:t>
      </w:r>
    </w:p>
    <w:p w:rsidR="007D5A49" w:rsidRPr="009B3068" w:rsidRDefault="007D5A49" w:rsidP="0047272A">
      <w:pPr>
        <w:autoSpaceDE w:val="0"/>
        <w:autoSpaceDN w:val="0"/>
        <w:adjustRightInd w:val="0"/>
        <w:spacing w:line="220" w:lineRule="exact"/>
        <w:ind w:firstLine="708"/>
        <w:jc w:val="both"/>
        <w:rPr>
          <w:lang w:val="uk-UA"/>
        </w:rPr>
      </w:pPr>
    </w:p>
    <w:p w:rsidR="007D5A49" w:rsidRPr="009B3068" w:rsidRDefault="007D5A49" w:rsidP="0047272A">
      <w:pPr>
        <w:autoSpaceDE w:val="0"/>
        <w:autoSpaceDN w:val="0"/>
        <w:adjustRightInd w:val="0"/>
        <w:spacing w:line="220" w:lineRule="exact"/>
        <w:ind w:firstLine="708"/>
        <w:jc w:val="both"/>
        <w:rPr>
          <w:lang w:val="uk-UA"/>
        </w:rPr>
      </w:pPr>
      <w:r w:rsidRPr="009B3068">
        <w:rPr>
          <w:lang w:val="uk-UA"/>
        </w:rPr>
        <w:t xml:space="preserve">7. </w:t>
      </w:r>
      <w:r w:rsidRPr="009B3068">
        <w:rPr>
          <w:b/>
          <w:lang w:val="uk-UA"/>
        </w:rPr>
        <w:t>Обґрунтування очікуваної вартості предмета закупівлі</w:t>
      </w:r>
      <w:r w:rsidRPr="009B3068">
        <w:rPr>
          <w:lang w:val="uk-UA"/>
        </w:rPr>
        <w:t xml:space="preserve">: </w:t>
      </w:r>
    </w:p>
    <w:p w:rsidR="005F540C" w:rsidRPr="009B3068" w:rsidRDefault="003A0E03" w:rsidP="00FD53E4">
      <w:pPr>
        <w:autoSpaceDE w:val="0"/>
        <w:autoSpaceDN w:val="0"/>
        <w:adjustRightInd w:val="0"/>
        <w:spacing w:line="220" w:lineRule="exact"/>
        <w:ind w:firstLine="708"/>
        <w:jc w:val="both"/>
        <w:rPr>
          <w:rFonts w:eastAsiaTheme="minorHAnsi"/>
          <w:lang w:val="uk-UA" w:eastAsia="en-US"/>
        </w:rPr>
      </w:pPr>
      <w:r w:rsidRPr="009B3068">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9B3068">
        <w:rPr>
          <w:lang w:val="uk-UA"/>
        </w:rPr>
        <w:t xml:space="preserve"> та на основі власних аналогічних закупівель, здійснених у попередні періоди.</w:t>
      </w:r>
      <w:r w:rsidR="000852D4" w:rsidRPr="009B3068">
        <w:rPr>
          <w:rFonts w:eastAsiaTheme="minorHAnsi"/>
          <w:lang w:val="uk-UA" w:eastAsia="en-US"/>
        </w:rPr>
        <w:t xml:space="preserve"> </w:t>
      </w:r>
    </w:p>
    <w:sectPr w:rsidR="005F540C" w:rsidRPr="009B3068" w:rsidSect="007069DC">
      <w:pgSz w:w="11906" w:h="16838"/>
      <w:pgMar w:top="719" w:right="926"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15:restartNumberingAfterBreak="0">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15:restartNumberingAfterBreak="0">
    <w:nsid w:val="01A6654A"/>
    <w:multiLevelType w:val="multilevel"/>
    <w:tmpl w:val="099E4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1D529F"/>
    <w:multiLevelType w:val="multilevel"/>
    <w:tmpl w:val="A5E6FE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816D0A"/>
    <w:multiLevelType w:val="hybridMultilevel"/>
    <w:tmpl w:val="DA069EC2"/>
    <w:lvl w:ilvl="0" w:tplc="09F2C600">
      <w:start w:val="8"/>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A40DFE"/>
    <w:multiLevelType w:val="multilevel"/>
    <w:tmpl w:val="DA9E5F4A"/>
    <w:lvl w:ilvl="0">
      <w:start w:val="1"/>
      <w:numFmt w:val="decimal"/>
      <w:lvlText w:val="%1."/>
      <w:lvlJc w:val="left"/>
      <w:pPr>
        <w:ind w:left="720" w:hanging="360"/>
      </w:pPr>
      <w:rPr>
        <w:rFonts w:cs="Times New Roman"/>
        <w:b w:val="0"/>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7385161"/>
    <w:multiLevelType w:val="multilevel"/>
    <w:tmpl w:val="867016C2"/>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4EF7C0A"/>
    <w:multiLevelType w:val="multilevel"/>
    <w:tmpl w:val="AD88CCC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4"/>
  </w:num>
  <w:num w:numId="4">
    <w:abstractNumId w:val="8"/>
  </w:num>
  <w:num w:numId="5">
    <w:abstractNumId w:val="12"/>
  </w:num>
  <w:num w:numId="6">
    <w:abstractNumId w:val="10"/>
  </w:num>
  <w:num w:numId="7">
    <w:abstractNumId w:val="4"/>
  </w:num>
  <w:num w:numId="8">
    <w:abstractNumId w:val="7"/>
  </w:num>
  <w:num w:numId="9">
    <w:abstractNumId w:val="11"/>
  </w:num>
  <w:num w:numId="10">
    <w:abstractNumId w:val="9"/>
  </w:num>
  <w:num w:numId="1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C6EE8"/>
    <w:rsid w:val="00033C40"/>
    <w:rsid w:val="00054F52"/>
    <w:rsid w:val="00070075"/>
    <w:rsid w:val="000852D4"/>
    <w:rsid w:val="000E5450"/>
    <w:rsid w:val="000F0C49"/>
    <w:rsid w:val="00117AA5"/>
    <w:rsid w:val="00133C43"/>
    <w:rsid w:val="0015076E"/>
    <w:rsid w:val="0015739F"/>
    <w:rsid w:val="001808BB"/>
    <w:rsid w:val="00197DA6"/>
    <w:rsid w:val="001D3CC8"/>
    <w:rsid w:val="002019FC"/>
    <w:rsid w:val="00212542"/>
    <w:rsid w:val="00273DB2"/>
    <w:rsid w:val="002808AF"/>
    <w:rsid w:val="002920B8"/>
    <w:rsid w:val="00296872"/>
    <w:rsid w:val="00326EC0"/>
    <w:rsid w:val="00332EBC"/>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40D9C"/>
    <w:rsid w:val="00565288"/>
    <w:rsid w:val="00595897"/>
    <w:rsid w:val="005B2AE5"/>
    <w:rsid w:val="005E1A5F"/>
    <w:rsid w:val="005F540C"/>
    <w:rsid w:val="00611727"/>
    <w:rsid w:val="00621B78"/>
    <w:rsid w:val="0067364A"/>
    <w:rsid w:val="00686A95"/>
    <w:rsid w:val="00686AD5"/>
    <w:rsid w:val="00696F66"/>
    <w:rsid w:val="006F79BF"/>
    <w:rsid w:val="007069DC"/>
    <w:rsid w:val="00721EE6"/>
    <w:rsid w:val="007224AC"/>
    <w:rsid w:val="00727771"/>
    <w:rsid w:val="00744063"/>
    <w:rsid w:val="00752BB8"/>
    <w:rsid w:val="00754EBA"/>
    <w:rsid w:val="007A6358"/>
    <w:rsid w:val="007A6D40"/>
    <w:rsid w:val="007D5A49"/>
    <w:rsid w:val="007E0B3C"/>
    <w:rsid w:val="0080621E"/>
    <w:rsid w:val="008565F9"/>
    <w:rsid w:val="008840DE"/>
    <w:rsid w:val="00885D17"/>
    <w:rsid w:val="008A2C43"/>
    <w:rsid w:val="008C4FDD"/>
    <w:rsid w:val="008E252D"/>
    <w:rsid w:val="008E54AC"/>
    <w:rsid w:val="009014CA"/>
    <w:rsid w:val="00903CED"/>
    <w:rsid w:val="00930686"/>
    <w:rsid w:val="00937B59"/>
    <w:rsid w:val="00955073"/>
    <w:rsid w:val="0096071A"/>
    <w:rsid w:val="009608AA"/>
    <w:rsid w:val="0098395D"/>
    <w:rsid w:val="009B3068"/>
    <w:rsid w:val="009D60D2"/>
    <w:rsid w:val="009F1C28"/>
    <w:rsid w:val="00A1473C"/>
    <w:rsid w:val="00A170C1"/>
    <w:rsid w:val="00A4046B"/>
    <w:rsid w:val="00A55CCE"/>
    <w:rsid w:val="00AB2B10"/>
    <w:rsid w:val="00AB3F0C"/>
    <w:rsid w:val="00AD2BEE"/>
    <w:rsid w:val="00AE2B40"/>
    <w:rsid w:val="00B20090"/>
    <w:rsid w:val="00B41D38"/>
    <w:rsid w:val="00B55706"/>
    <w:rsid w:val="00B7182E"/>
    <w:rsid w:val="00B748F8"/>
    <w:rsid w:val="00BC47CE"/>
    <w:rsid w:val="00BE1136"/>
    <w:rsid w:val="00BF6B93"/>
    <w:rsid w:val="00C306D6"/>
    <w:rsid w:val="00C3401C"/>
    <w:rsid w:val="00C34E86"/>
    <w:rsid w:val="00C407F7"/>
    <w:rsid w:val="00C6502B"/>
    <w:rsid w:val="00CB696E"/>
    <w:rsid w:val="00CE0745"/>
    <w:rsid w:val="00D05FE0"/>
    <w:rsid w:val="00D1224F"/>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1EE3"/>
    <w:rsid w:val="00F045AA"/>
    <w:rsid w:val="00F07A2E"/>
    <w:rsid w:val="00F118C8"/>
    <w:rsid w:val="00F36FCE"/>
    <w:rsid w:val="00F6672C"/>
    <w:rsid w:val="00F876FC"/>
    <w:rsid w:val="00F91533"/>
    <w:rsid w:val="00F93830"/>
    <w:rsid w:val="00FA61BF"/>
    <w:rsid w:val="00FB3017"/>
    <w:rsid w:val="00FB4A3E"/>
    <w:rsid w:val="00FD53E4"/>
    <w:rsid w:val="00FE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E1B1E-3A8C-48BD-B68D-35624C9D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у виносці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і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и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39"/>
    <w:rsid w:val="007A63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і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ий текст з від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и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Number Bullets"/>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и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rsid w:val="007A6358"/>
    <w:rPr>
      <w:rFonts w:ascii="Consolas" w:eastAsia="Times New Roman" w:hAnsi="Consolas" w:cs="Consolas"/>
      <w:sz w:val="20"/>
      <w:szCs w:val="20"/>
      <w:lang w:eastAsia="ru-RU"/>
    </w:rPr>
  </w:style>
  <w:style w:type="character" w:customStyle="1" w:styleId="afe">
    <w:name w:val="Текст ви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rsid w:val="007A6358"/>
    <w:rPr>
      <w:rFonts w:ascii="Times New Roman" w:eastAsia="Times New Roman" w:hAnsi="Times New Roman" w:cs="Times New Roman"/>
      <w:sz w:val="20"/>
      <w:szCs w:val="20"/>
      <w:lang w:eastAsia="ru-RU"/>
    </w:rPr>
  </w:style>
  <w:style w:type="character" w:customStyle="1" w:styleId="aff0">
    <w:name w:val="Текст примітки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ий текст з від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ий текст з від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rsid w:val="007A6358"/>
    <w:rPr>
      <w:rFonts w:ascii="Consolas" w:eastAsia="Times New Roman" w:hAnsi="Consolas" w:cs="Consolas"/>
      <w:sz w:val="21"/>
      <w:szCs w:val="21"/>
      <w:lang w:eastAsia="ru-RU"/>
    </w:rPr>
  </w:style>
  <w:style w:type="character" w:customStyle="1" w:styleId="aff5">
    <w:name w:val="Тема примітки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rsid w:val="007A6358"/>
    <w:rPr>
      <w:rFonts w:ascii="Times New Roman" w:eastAsia="Times New Roman" w:hAnsi="Times New Roman" w:cs="Times New Roman"/>
      <w:b/>
      <w:bCs/>
      <w:sz w:val="20"/>
      <w:szCs w:val="20"/>
      <w:lang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і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інцевої ви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и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інтервалів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у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0F0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CB8CC-544F-4F85-B6C1-B8C36194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6515</Words>
  <Characters>3715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Admin</cp:lastModifiedBy>
  <cp:revision>110</cp:revision>
  <cp:lastPrinted>2022-09-12T13:50:00Z</cp:lastPrinted>
  <dcterms:created xsi:type="dcterms:W3CDTF">2021-07-26T14:33:00Z</dcterms:created>
  <dcterms:modified xsi:type="dcterms:W3CDTF">2025-03-24T15:36:00Z</dcterms:modified>
</cp:coreProperties>
</file>