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C1" w:rsidRPr="006F79BF" w:rsidRDefault="00C306D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7224AC" w:rsidRPr="006F79BF" w:rsidRDefault="007224AC" w:rsidP="0047272A">
      <w:pPr>
        <w:spacing w:line="220" w:lineRule="exact"/>
        <w:ind w:left="709" w:hanging="709"/>
        <w:jc w:val="both"/>
        <w:rPr>
          <w:lang w:val="uk-UA"/>
        </w:rPr>
      </w:pPr>
      <w:r w:rsidRPr="006F79BF">
        <w:rPr>
          <w:rFonts w:eastAsiaTheme="minorHAnsi"/>
          <w:bCs/>
          <w:lang w:val="uk-UA" w:eastAsia="en-US"/>
        </w:rPr>
        <w:tab/>
      </w:r>
      <w:r w:rsidRPr="006F79BF">
        <w:rPr>
          <w:bCs/>
          <w:lang w:val="uk-UA"/>
        </w:rPr>
        <w:t xml:space="preserve">ДУ </w:t>
      </w:r>
      <w:r w:rsidRPr="006F79BF">
        <w:rPr>
          <w:lang w:val="uk-UA"/>
        </w:rPr>
        <w:t xml:space="preserve">«Інститут педіатрії, акушерства і гінекології ім. акад. О.М. Лук’янової НАМН України» </w:t>
      </w:r>
      <w:r w:rsidRPr="006F79BF">
        <w:rPr>
          <w:rFonts w:eastAsiaTheme="minorHAnsi"/>
          <w:b/>
          <w:bCs/>
          <w:lang w:val="uk-UA" w:eastAsia="en-US"/>
        </w:rPr>
        <w:t>–</w:t>
      </w:r>
      <w:r w:rsidRPr="006F79BF">
        <w:rPr>
          <w:lang w:val="uk-UA"/>
        </w:rPr>
        <w:t xml:space="preserve"> заклад сфери охорони здоров’я</w:t>
      </w:r>
      <w:r w:rsidR="00AB2B10" w:rsidRPr="006F79BF">
        <w:rPr>
          <w:lang w:val="uk-UA"/>
        </w:rPr>
        <w:t xml:space="preserve"> </w:t>
      </w:r>
    </w:p>
    <w:p w:rsidR="007224AC" w:rsidRPr="006F79BF" w:rsidRDefault="007224AC" w:rsidP="0047272A">
      <w:pPr>
        <w:spacing w:line="220" w:lineRule="exact"/>
        <w:ind w:firstLine="709"/>
        <w:jc w:val="both"/>
        <w:rPr>
          <w:lang w:val="uk-UA"/>
        </w:rPr>
      </w:pPr>
      <w:r w:rsidRPr="006F79BF">
        <w:rPr>
          <w:lang w:val="uk-UA"/>
        </w:rPr>
        <w:t xml:space="preserve">вул. П. Майбороди, б. 8, Шевченківський </w:t>
      </w:r>
      <w:proofErr w:type="spellStart"/>
      <w:r w:rsidRPr="006F79BF">
        <w:rPr>
          <w:lang w:val="uk-UA"/>
        </w:rPr>
        <w:t>рн</w:t>
      </w:r>
      <w:proofErr w:type="spellEnd"/>
      <w:r w:rsidRPr="006F79BF">
        <w:rPr>
          <w:lang w:val="uk-UA"/>
        </w:rPr>
        <w:t>,  м. Київ, 04050</w:t>
      </w:r>
    </w:p>
    <w:p w:rsidR="007224AC" w:rsidRDefault="007224AC" w:rsidP="0047272A">
      <w:pPr>
        <w:spacing w:line="220" w:lineRule="exact"/>
        <w:ind w:firstLine="708"/>
        <w:jc w:val="both"/>
        <w:rPr>
          <w:lang w:val="uk-UA"/>
        </w:rPr>
      </w:pPr>
      <w:r w:rsidRPr="006F79BF">
        <w:rPr>
          <w:lang w:val="uk-UA"/>
        </w:rPr>
        <w:t>Код згідно з ЄДРПОУ замовника:  02012022</w:t>
      </w:r>
    </w:p>
    <w:p w:rsidR="001F276C" w:rsidRPr="002424E5" w:rsidRDefault="001F276C" w:rsidP="001F276C">
      <w:pPr>
        <w:spacing w:line="220" w:lineRule="exact"/>
        <w:ind w:firstLine="708"/>
        <w:jc w:val="both"/>
        <w:rPr>
          <w:lang w:val="uk-UA"/>
        </w:rPr>
      </w:pPr>
      <w:r w:rsidRPr="004E192D">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DC6EE8" w:rsidRPr="00B41D38" w:rsidRDefault="007A6358" w:rsidP="0047272A">
      <w:pPr>
        <w:spacing w:line="220" w:lineRule="exact"/>
        <w:ind w:left="709" w:hanging="1"/>
        <w:jc w:val="both"/>
        <w:rPr>
          <w:color w:val="000000"/>
          <w:lang w:val="uk-UA" w:eastAsia="ar-SA"/>
        </w:rPr>
      </w:pPr>
      <w:proofErr w:type="spellStart"/>
      <w:r w:rsidRPr="00B41D38">
        <w:rPr>
          <w:lang w:val="uk-UA"/>
        </w:rPr>
        <w:t>ДК</w:t>
      </w:r>
      <w:proofErr w:type="spellEnd"/>
      <w:r w:rsidRPr="00B41D38">
        <w:rPr>
          <w:lang w:val="uk-UA"/>
        </w:rPr>
        <w:t xml:space="preserve"> 021:2015 – </w:t>
      </w:r>
      <w:r w:rsidRPr="00B41D38">
        <w:rPr>
          <w:lang w:val="uk-UA" w:eastAsia="ar-SA"/>
        </w:rPr>
        <w:t>33110000-4  «</w:t>
      </w:r>
      <w:r w:rsidRPr="00B41D38">
        <w:rPr>
          <w:bCs/>
          <w:lang w:val="uk-UA"/>
        </w:rPr>
        <w:t>Візуалізаційне обладнання для потреб медицини, стоматології та ветеринарної медицини</w:t>
      </w:r>
      <w:r w:rsidRPr="00B41D38">
        <w:rPr>
          <w:lang w:val="uk-UA" w:eastAsia="ar-SA"/>
        </w:rPr>
        <w:t>»</w:t>
      </w:r>
      <w:r w:rsidRPr="00B41D38">
        <w:rPr>
          <w:snapToGrid w:val="0"/>
          <w:lang w:val="uk-UA"/>
        </w:rPr>
        <w:t xml:space="preserve"> (</w:t>
      </w:r>
      <w:r w:rsidRPr="00B41D38">
        <w:rPr>
          <w:bCs/>
          <w:lang w:val="uk-UA"/>
        </w:rPr>
        <w:t>Повністю цифрова ультразвукова діагностична система, НК 024:2023: 40761 – Загальноприйнята ультразвукова система візуалізації</w:t>
      </w:r>
      <w:r w:rsidRPr="00B41D38">
        <w:rPr>
          <w:snapToGrid w:val="0"/>
          <w:lang w:val="uk-UA"/>
        </w:rPr>
        <w:t>)</w:t>
      </w:r>
    </w:p>
    <w:p w:rsidR="0015076E" w:rsidRPr="006F79BF" w:rsidRDefault="0015076E" w:rsidP="0047272A">
      <w:pPr>
        <w:spacing w:line="220" w:lineRule="exact"/>
        <w:ind w:firstLine="708"/>
        <w:jc w:val="both"/>
        <w:rPr>
          <w:lang w:val="uk-UA"/>
        </w:rPr>
      </w:pPr>
    </w:p>
    <w:p w:rsidR="00DC6EE8" w:rsidRPr="006F79BF" w:rsidRDefault="0015076E" w:rsidP="0047272A">
      <w:pPr>
        <w:spacing w:line="220" w:lineRule="exact"/>
        <w:ind w:firstLine="708"/>
        <w:jc w:val="both"/>
        <w:rPr>
          <w:shd w:val="clear" w:color="auto" w:fill="FFFFFF"/>
          <w:lang w:val="uk-UA"/>
        </w:rPr>
      </w:pPr>
      <w:r w:rsidRPr="006F79BF">
        <w:rPr>
          <w:lang w:val="uk-UA"/>
        </w:rPr>
        <w:t xml:space="preserve">3. </w:t>
      </w:r>
      <w:r w:rsidR="00DC6EE8" w:rsidRPr="006F79BF">
        <w:rPr>
          <w:b/>
          <w:lang w:val="uk-UA"/>
        </w:rPr>
        <w:t>Ідентифікатор закупівлі</w:t>
      </w:r>
      <w:r w:rsidR="00DC6EE8" w:rsidRPr="006F79BF">
        <w:rPr>
          <w:lang w:val="uk-UA"/>
        </w:rPr>
        <w:t xml:space="preserve">: </w:t>
      </w:r>
      <w:r w:rsidR="007A6358" w:rsidRPr="007A6358">
        <w:t>UA-2024-07-12-010023-a</w:t>
      </w:r>
    </w:p>
    <w:p w:rsidR="0015076E" w:rsidRPr="006F79BF" w:rsidRDefault="0015076E" w:rsidP="0047272A">
      <w:pPr>
        <w:spacing w:line="220" w:lineRule="exact"/>
        <w:ind w:firstLine="708"/>
        <w:jc w:val="both"/>
        <w:rPr>
          <w:shd w:val="clear" w:color="auto" w:fill="FFFFFF"/>
          <w:lang w:val="uk-UA"/>
        </w:rPr>
      </w:pPr>
    </w:p>
    <w:p w:rsidR="004E192D" w:rsidRPr="006F79BF" w:rsidRDefault="004E192D" w:rsidP="004E192D">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4E192D" w:rsidRDefault="004E192D" w:rsidP="004E192D">
      <w:pPr>
        <w:autoSpaceDE w:val="0"/>
        <w:autoSpaceDN w:val="0"/>
        <w:adjustRightInd w:val="0"/>
        <w:spacing w:line="220" w:lineRule="exact"/>
        <w:ind w:firstLine="709"/>
        <w:jc w:val="both"/>
        <w:rPr>
          <w:lang w:val="uk-UA"/>
        </w:rPr>
      </w:pPr>
      <w:r w:rsidRPr="00AA1CCE">
        <w:rPr>
          <w:lang w:val="uk-UA"/>
        </w:rPr>
        <w:t xml:space="preserve">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 </w:t>
      </w:r>
      <w:r w:rsidRPr="00AA1CCE">
        <w:rPr>
          <w:shd w:val="clear" w:color="auto" w:fill="FFFFFF"/>
          <w:lang w:val="uk-UA"/>
        </w:rPr>
        <w:t xml:space="preserve">особливість діяльності установи та </w:t>
      </w:r>
      <w:r w:rsidRPr="00AA1CCE">
        <w:rPr>
          <w:lang w:val="uk-UA"/>
        </w:rPr>
        <w:t xml:space="preserve">рівень високоспеціалізованої допомоги населенню України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7069DC" w:rsidRPr="006F79BF" w:rsidRDefault="007069DC" w:rsidP="0047272A">
      <w:pPr>
        <w:autoSpaceDE w:val="0"/>
        <w:autoSpaceDN w:val="0"/>
        <w:adjustRightInd w:val="0"/>
        <w:spacing w:line="220" w:lineRule="exact"/>
        <w:ind w:firstLine="709"/>
        <w:jc w:val="both"/>
        <w:rPr>
          <w:lang w:val="uk-UA"/>
        </w:rPr>
      </w:pPr>
    </w:p>
    <w:p w:rsidR="007A6358" w:rsidRDefault="007A6358" w:rsidP="007A6358">
      <w:pPr>
        <w:spacing w:line="240" w:lineRule="exact"/>
        <w:ind w:left="993"/>
        <w:jc w:val="both"/>
        <w:rPr>
          <w:rFonts w:eastAsia="Calibri"/>
          <w:lang w:val="uk-UA" w:eastAsia="en-US"/>
        </w:rPr>
      </w:pPr>
      <w:r w:rsidRPr="0044164C">
        <w:rPr>
          <w:lang w:val="uk-UA"/>
        </w:rPr>
        <w:t>1. П</w:t>
      </w:r>
      <w:r w:rsidRPr="0044164C">
        <w:rPr>
          <w:rFonts w:eastAsia="Calibri"/>
          <w:lang w:val="uk-UA" w:eastAsia="en-US"/>
        </w:rPr>
        <w:t xml:space="preserve">ереносна повністю цифрова </w:t>
      </w:r>
      <w:r w:rsidRPr="0044164C">
        <w:rPr>
          <w:rFonts w:eastAsia="Calibri"/>
          <w:lang w:val="uk-UA"/>
        </w:rPr>
        <w:t>багатоцільова</w:t>
      </w:r>
      <w:r w:rsidRPr="0044164C">
        <w:rPr>
          <w:rFonts w:eastAsia="Calibri"/>
          <w:lang w:val="uk-UA" w:eastAsia="en-US"/>
        </w:rPr>
        <w:t xml:space="preserve"> ультразвукова діагностична система</w:t>
      </w:r>
    </w:p>
    <w:p w:rsidR="007A6358" w:rsidRPr="0044164C" w:rsidRDefault="007A6358" w:rsidP="007A6358">
      <w:pPr>
        <w:spacing w:line="240" w:lineRule="exact"/>
        <w:ind w:left="1065"/>
        <w:jc w:val="both"/>
        <w:rPr>
          <w:lang w:val="uk-UA"/>
        </w:rPr>
      </w:pPr>
    </w:p>
    <w:tbl>
      <w:tblPr>
        <w:tblW w:w="10632" w:type="dxa"/>
        <w:tblInd w:w="-176" w:type="dxa"/>
        <w:tblLayout w:type="fixed"/>
        <w:tblLook w:val="04A0"/>
      </w:tblPr>
      <w:tblGrid>
        <w:gridCol w:w="710"/>
        <w:gridCol w:w="6095"/>
        <w:gridCol w:w="1984"/>
        <w:gridCol w:w="1831"/>
        <w:gridCol w:w="12"/>
      </w:tblGrid>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 з/п</w:t>
            </w:r>
          </w:p>
        </w:tc>
        <w:tc>
          <w:tcPr>
            <w:tcW w:w="6095" w:type="dxa"/>
            <w:tcBorders>
              <w:top w:val="single" w:sz="4" w:space="0" w:color="000000"/>
              <w:left w:val="single" w:sz="4" w:space="0" w:color="000000"/>
              <w:bottom w:val="single" w:sz="4" w:space="0" w:color="000000"/>
              <w:right w:val="single" w:sz="4" w:space="0" w:color="000000"/>
            </w:tcBorders>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Медико-технічні характеристики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Наявність функції або величина параметра</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Заповнюється Учасником, Зазначити «так» чи «ні» з посилання на розділ та/або сторінку технічної документації</w:t>
            </w:r>
          </w:p>
        </w:tc>
      </w:tr>
      <w:tr w:rsidR="007A6358" w:rsidRPr="007A6358" w:rsidTr="003E07D0">
        <w:trPr>
          <w:gridAfter w:val="1"/>
          <w:wAfter w:w="12" w:type="dxa"/>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Загальні вимоги</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Переносна  повністю цифрова багатоцільова ультразвукова діагностична  система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p>
        </w:tc>
      </w:tr>
      <w:tr w:rsidR="007A6358" w:rsidRPr="007A6358" w:rsidTr="003E07D0">
        <w:trPr>
          <w:gridAfter w:val="1"/>
          <w:wAfter w:w="12" w:type="dxa"/>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2.</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Області застосування ультразвукової системи</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Абдомінальні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Акушерство і гінекологія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Кардіологія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proofErr w:type="spellStart"/>
            <w:r w:rsidRPr="007A6358">
              <w:rPr>
                <w:rFonts w:eastAsia="Calibri"/>
                <w:sz w:val="22"/>
                <w:szCs w:val="22"/>
                <w:lang w:val="uk-UA"/>
              </w:rPr>
              <w:t>Транскраніальні</w:t>
            </w:r>
            <w:proofErr w:type="spellEnd"/>
            <w:r w:rsidRPr="007A6358">
              <w:rPr>
                <w:rFonts w:eastAsia="Calibri"/>
                <w:sz w:val="22"/>
                <w:szCs w:val="22"/>
                <w:lang w:val="uk-UA"/>
              </w:rPr>
              <w:t xml:space="preserve"> дослідження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Неврологія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Урологія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2.7</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Ендокринологія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Height w:val="169"/>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2.8</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Ангіологія, судинні дослідження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2.9</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Поверхнево </w:t>
            </w:r>
            <w:proofErr w:type="spellStart"/>
            <w:r w:rsidRPr="007A6358">
              <w:rPr>
                <w:rFonts w:eastAsia="Calibri"/>
                <w:sz w:val="22"/>
                <w:szCs w:val="22"/>
                <w:lang w:val="uk-UA"/>
              </w:rPr>
              <w:t>–розташовані</w:t>
            </w:r>
            <w:proofErr w:type="spellEnd"/>
            <w:r w:rsidRPr="007A6358">
              <w:rPr>
                <w:rFonts w:eastAsia="Calibri"/>
                <w:sz w:val="22"/>
                <w:szCs w:val="22"/>
                <w:lang w:val="uk-UA"/>
              </w:rPr>
              <w:t xml:space="preserve"> органи та структури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2.10</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Онкологія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gridAfter w:val="1"/>
          <w:wAfter w:w="12" w:type="dxa"/>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3.</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Основний блок</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Портативний ультразвуковий діагностичний апарат високого класу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Повністю цифрове формування променя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lastRenderedPageBreak/>
              <w:t>3.2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Динамічний діапазон (дБ),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260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Одночасне використання передавальних фокусних зон,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Динамічна апертура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Динамічний фільтр</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Збільшення зображення в реальному часі, не менше, ніж</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в 8 раз</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3.7</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Максимальна частота кадрів,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1700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3.8</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Глибина візуалізації,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36(±3) см</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3.9</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Дуплексний та </w:t>
            </w:r>
            <w:proofErr w:type="spellStart"/>
            <w:r w:rsidRPr="007A6358">
              <w:rPr>
                <w:rFonts w:eastAsia="Calibri"/>
                <w:sz w:val="22"/>
                <w:szCs w:val="22"/>
                <w:lang w:val="uk-UA"/>
              </w:rPr>
              <w:t>Триплексний</w:t>
            </w:r>
            <w:proofErr w:type="spellEnd"/>
            <w:r w:rsidRPr="007A6358">
              <w:rPr>
                <w:rFonts w:eastAsia="Calibri"/>
                <w:sz w:val="22"/>
                <w:szCs w:val="22"/>
                <w:lang w:val="uk-UA"/>
              </w:rPr>
              <w:t xml:space="preserve"> режими</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3.10</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Тканинна гармоніка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В-режим:</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карт сірої шкали,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Кількість карт </w:t>
            </w:r>
            <w:proofErr w:type="spellStart"/>
            <w:r w:rsidRPr="007A6358">
              <w:rPr>
                <w:rFonts w:eastAsia="Calibri"/>
                <w:sz w:val="22"/>
                <w:szCs w:val="22"/>
                <w:lang w:val="uk-UA"/>
              </w:rPr>
              <w:t>псевдофарбування</w:t>
            </w:r>
            <w:proofErr w:type="spellEnd"/>
            <w:r w:rsidRPr="007A6358">
              <w:rPr>
                <w:rFonts w:eastAsia="Calibri"/>
                <w:sz w:val="22"/>
                <w:szCs w:val="22"/>
                <w:lang w:val="uk-UA"/>
              </w:rPr>
              <w:t xml:space="preserve">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Максимальна частота кадрів,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8</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9</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1700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М-режим:</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карт сірої шкали,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Кількість карт </w:t>
            </w:r>
            <w:proofErr w:type="spellStart"/>
            <w:r w:rsidRPr="007A6358">
              <w:rPr>
                <w:rFonts w:eastAsia="Calibri"/>
                <w:sz w:val="22"/>
                <w:szCs w:val="22"/>
                <w:lang w:val="uk-UA"/>
              </w:rPr>
              <w:t>псевдофарбування</w:t>
            </w:r>
            <w:proofErr w:type="spellEnd"/>
            <w:r w:rsidRPr="007A6358">
              <w:rPr>
                <w:rFonts w:eastAsia="Calibri"/>
                <w:sz w:val="22"/>
                <w:szCs w:val="22"/>
                <w:lang w:val="uk-UA"/>
              </w:rPr>
              <w:t xml:space="preserve">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Анатомічний М-режим</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Кольоровий М-режим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10</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9</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Імпульсно-хвильовий </w:t>
            </w:r>
            <w:proofErr w:type="spellStart"/>
            <w:r w:rsidRPr="007A6358">
              <w:rPr>
                <w:rFonts w:eastAsia="Calibri"/>
                <w:sz w:val="22"/>
                <w:szCs w:val="22"/>
                <w:lang w:val="uk-UA"/>
              </w:rPr>
              <w:t>доплер</w:t>
            </w:r>
            <w:proofErr w:type="spellEnd"/>
            <w:r w:rsidRPr="007A6358">
              <w:rPr>
                <w:rFonts w:eastAsia="Calibri"/>
                <w:sz w:val="22"/>
                <w:szCs w:val="22"/>
                <w:lang w:val="uk-UA"/>
              </w:rPr>
              <w:t xml:space="preserve"> з відхиленням кута:</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Автоматичні розрахунки і оконтурювання</w:t>
            </w:r>
          </w:p>
          <w:p w:rsidR="007A6358" w:rsidRPr="007A6358" w:rsidRDefault="007A6358" w:rsidP="003E07D0">
            <w:pPr>
              <w:widowControl w:val="0"/>
              <w:suppressAutoHyphens/>
              <w:spacing w:line="240" w:lineRule="exact"/>
              <w:rPr>
                <w:rFonts w:eastAsia="Calibri"/>
                <w:lang w:val="uk-UA"/>
              </w:rPr>
            </w:pPr>
            <w:proofErr w:type="spellStart"/>
            <w:r w:rsidRPr="007A6358">
              <w:rPr>
                <w:rFonts w:eastAsia="Calibri"/>
                <w:sz w:val="22"/>
                <w:szCs w:val="22"/>
                <w:lang w:val="uk-UA"/>
              </w:rPr>
              <w:t>доплерівського</w:t>
            </w:r>
            <w:proofErr w:type="spellEnd"/>
            <w:r w:rsidRPr="007A6358">
              <w:rPr>
                <w:rFonts w:eastAsia="Calibri"/>
                <w:sz w:val="22"/>
                <w:szCs w:val="22"/>
                <w:lang w:val="uk-UA"/>
              </w:rPr>
              <w:t xml:space="preserve"> спектра</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вимірюваних швидкостей,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PRF,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Максимальне відхилення кута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кутів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Корекція кута сканування, крок</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0,1 – 7,0 см/с</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1,7-10 </w:t>
            </w:r>
            <w:proofErr w:type="spellStart"/>
            <w:r w:rsidRPr="007A6358">
              <w:rPr>
                <w:rFonts w:eastAsia="Calibri"/>
                <w:sz w:val="22"/>
                <w:szCs w:val="22"/>
                <w:lang w:val="uk-UA"/>
              </w:rPr>
              <w:t>МГц</w:t>
            </w:r>
            <w:proofErr w:type="spellEnd"/>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±90°, крок 1°</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Постійно-хвильовий </w:t>
            </w:r>
            <w:proofErr w:type="spellStart"/>
            <w:r w:rsidRPr="007A6358">
              <w:rPr>
                <w:rFonts w:eastAsia="Calibri"/>
                <w:sz w:val="22"/>
                <w:szCs w:val="22"/>
                <w:lang w:val="uk-UA"/>
              </w:rPr>
              <w:t>доплер</w:t>
            </w:r>
            <w:proofErr w:type="spellEnd"/>
            <w:r w:rsidRPr="007A6358">
              <w:rPr>
                <w:rFonts w:eastAsia="Calibri"/>
                <w:sz w:val="22"/>
                <w:szCs w:val="22"/>
                <w:lang w:val="uk-UA"/>
              </w:rPr>
              <w:t xml:space="preserve"> з відхиленням кута:</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Автоматичні розрахунки і оконтурювання </w:t>
            </w:r>
            <w:proofErr w:type="spellStart"/>
            <w:r w:rsidRPr="007A6358">
              <w:rPr>
                <w:rFonts w:eastAsia="Calibri"/>
                <w:sz w:val="22"/>
                <w:szCs w:val="22"/>
                <w:lang w:val="uk-UA"/>
              </w:rPr>
              <w:t>доплерівського</w:t>
            </w:r>
            <w:proofErr w:type="spellEnd"/>
            <w:r w:rsidRPr="007A6358">
              <w:rPr>
                <w:rFonts w:eastAsia="Calibri"/>
                <w:sz w:val="22"/>
                <w:szCs w:val="22"/>
                <w:lang w:val="uk-UA"/>
              </w:rPr>
              <w:t xml:space="preserve"> спектра</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вимірюваних швидкостей,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0,5 – 12,0 м/с</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Кольорове </w:t>
            </w:r>
            <w:proofErr w:type="spellStart"/>
            <w:r w:rsidRPr="007A6358">
              <w:rPr>
                <w:rFonts w:eastAsia="Calibri"/>
                <w:sz w:val="22"/>
                <w:szCs w:val="22"/>
                <w:lang w:val="uk-UA"/>
              </w:rPr>
              <w:t>доплерівське</w:t>
            </w:r>
            <w:proofErr w:type="spellEnd"/>
            <w:r w:rsidRPr="007A6358">
              <w:rPr>
                <w:rFonts w:eastAsia="Calibri"/>
                <w:sz w:val="22"/>
                <w:szCs w:val="22"/>
                <w:lang w:val="uk-UA"/>
              </w:rPr>
              <w:t xml:space="preserve"> картування по швидкості:</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карт,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вимірюваних швидкостей,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PRF,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Максимальне відхилення кута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Алгоритм зменшення артефактів, що виникають під час руху і дихання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Наявність </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13</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0,01 – 3,5 м/с</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300 – 11 400 Гц</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Енергетичний </w:t>
            </w:r>
            <w:proofErr w:type="spellStart"/>
            <w:r w:rsidRPr="007A6358">
              <w:rPr>
                <w:rFonts w:eastAsia="Calibri"/>
                <w:sz w:val="22"/>
                <w:szCs w:val="22"/>
                <w:lang w:val="uk-UA"/>
              </w:rPr>
              <w:t>доплер</w:t>
            </w:r>
            <w:proofErr w:type="spellEnd"/>
            <w:r w:rsidRPr="007A6358">
              <w:rPr>
                <w:rFonts w:eastAsia="Calibri"/>
                <w:sz w:val="22"/>
                <w:szCs w:val="22"/>
                <w:lang w:val="uk-UA"/>
              </w:rPr>
              <w:t>:</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карт фарбування,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PRF,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Максимальне відхилення кута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кутів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Алгоритм зменшення артефактів, що виникають під час руху і дихання</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Реєстрація напрямку </w:t>
            </w:r>
            <w:proofErr w:type="spellStart"/>
            <w:r w:rsidRPr="007A6358">
              <w:rPr>
                <w:rFonts w:eastAsia="Calibri"/>
                <w:sz w:val="22"/>
                <w:szCs w:val="22"/>
                <w:lang w:val="uk-UA"/>
              </w:rPr>
              <w:t>кровотоку</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Наявність </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13</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300 – 11 400 Гц</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3.17</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Режим віртуальний </w:t>
            </w:r>
            <w:proofErr w:type="spellStart"/>
            <w:r w:rsidRPr="007A6358">
              <w:rPr>
                <w:rFonts w:eastAsia="Calibri"/>
                <w:sz w:val="22"/>
                <w:szCs w:val="22"/>
                <w:lang w:val="uk-UA"/>
              </w:rPr>
              <w:t>конвекс</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3.18</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Програма автоматичної оптимізації зображення в В-режимі</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3.19</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Програма автоматичної оптимізації зображення в режимі </w:t>
            </w:r>
            <w:proofErr w:type="spellStart"/>
            <w:r w:rsidRPr="007A6358">
              <w:rPr>
                <w:rFonts w:eastAsia="Calibri"/>
                <w:sz w:val="22"/>
                <w:szCs w:val="22"/>
                <w:lang w:val="uk-UA"/>
              </w:rPr>
              <w:t>КДК</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3.20</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Програма автоматичної оптимізації зображення в режимі спектрального </w:t>
            </w:r>
            <w:proofErr w:type="spellStart"/>
            <w:r w:rsidRPr="007A6358">
              <w:rPr>
                <w:rFonts w:eastAsia="Calibri"/>
                <w:sz w:val="22"/>
                <w:szCs w:val="22"/>
                <w:lang w:val="uk-UA"/>
              </w:rPr>
              <w:t>доплера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197DA6">
        <w:trPr>
          <w:cantSplit/>
          <w:trHeight w:val="207"/>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Компресійна еластографія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Height w:val="496"/>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Кількість датчиків, які є можливість підключити одночасно при використанні в портативному варіанті</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Height w:val="496"/>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color w:val="000000"/>
                <w:lang w:val="uk-UA"/>
              </w:rPr>
            </w:pPr>
            <w:r w:rsidRPr="007A6358">
              <w:rPr>
                <w:rFonts w:eastAsia="Calibri"/>
                <w:color w:val="000000"/>
                <w:sz w:val="22"/>
                <w:szCs w:val="22"/>
                <w:lang w:val="uk-UA"/>
              </w:rPr>
              <w:t xml:space="preserve">Кількість датчиків, які є можливість підключити одночасно при додатковому використанні розширювача портів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color w:val="000000"/>
                <w:lang w:val="uk-UA"/>
              </w:rPr>
            </w:pPr>
            <w:r w:rsidRPr="007A6358">
              <w:rPr>
                <w:rFonts w:eastAsia="Calibri"/>
                <w:color w:val="000000"/>
                <w:sz w:val="22"/>
                <w:szCs w:val="22"/>
                <w:lang w:val="uk-UA"/>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color w:val="000000"/>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Багатопроменеве сканування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lastRenderedPageBreak/>
              <w:t>3.25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Пакети розрахунків і сумарні заключення для </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Ангіології;</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Кардіології;</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Акушерства і гінекології;</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Урології;</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Досліджень поверхнево розташованих органів;</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Інтерфейс користувача  англійською або українською мовою</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3.27</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Літерно-цифрова клавіатура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3.28</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1,7 - 18,0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3.29</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Програма автоматичного розрахунку комплексу інтима-медіа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3.30</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Тканинний </w:t>
            </w:r>
            <w:proofErr w:type="spellStart"/>
            <w:r w:rsidRPr="007A6358">
              <w:rPr>
                <w:rFonts w:eastAsia="Calibri"/>
                <w:sz w:val="22"/>
                <w:szCs w:val="22"/>
                <w:lang w:val="uk-UA"/>
              </w:rPr>
              <w:t>допплер</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Датчики (включені в комплект поставки):</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bCs/>
                <w:lang w:val="uk-UA"/>
              </w:rPr>
            </w:pPr>
            <w:r w:rsidRPr="007A6358">
              <w:rPr>
                <w:rFonts w:eastAsia="Calibri"/>
                <w:b/>
                <w:bCs/>
                <w:sz w:val="22"/>
                <w:szCs w:val="22"/>
                <w:lang w:val="uk-UA"/>
              </w:rPr>
              <w:t>Лінійний датчик, широкосмуговий, мультичастотний для досліджень поверхнево розташованих органів та структур, периферичних судин, педіатрії, неонатології</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128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4,0 - 13,0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Апертура, мм, не більше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Біопсійна насадка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Height w:val="597"/>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bCs/>
                <w:lang w:val="uk-UA"/>
              </w:rPr>
            </w:pPr>
            <w:r w:rsidRPr="007A6358">
              <w:rPr>
                <w:rFonts w:eastAsia="Calibri"/>
                <w:b/>
                <w:bCs/>
                <w:sz w:val="22"/>
                <w:szCs w:val="22"/>
                <w:lang w:val="uk-UA"/>
              </w:rPr>
              <w:t>Конвексний датчик, широкосмуговий, мультичастотний для досліджень черевної порожнини, судин черевної порожнини, урології, акушерства/гінекології</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128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2,0 - 5,0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Кут сканування, градусів,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Біопсійна насадка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roofErr w:type="spellStart"/>
            <w:r w:rsidRPr="007A6358">
              <w:rPr>
                <w:rFonts w:eastAsia="Calibri"/>
                <w:b/>
                <w:sz w:val="22"/>
                <w:szCs w:val="22"/>
                <w:lang w:val="uk-UA"/>
              </w:rPr>
              <w:t>Cекторний</w:t>
            </w:r>
            <w:proofErr w:type="spellEnd"/>
            <w:r w:rsidRPr="007A6358">
              <w:rPr>
                <w:rFonts w:eastAsia="Calibri"/>
                <w:b/>
                <w:sz w:val="22"/>
                <w:szCs w:val="22"/>
                <w:lang w:val="uk-UA"/>
              </w:rPr>
              <w:t xml:space="preserve"> фазований датчик, широкосмуговий мультичастотний для досліджень в кардіології у новонароджених та дітей, </w:t>
            </w:r>
            <w:proofErr w:type="spellStart"/>
            <w:r w:rsidRPr="007A6358">
              <w:rPr>
                <w:rFonts w:eastAsia="Calibri"/>
                <w:b/>
                <w:sz w:val="22"/>
                <w:szCs w:val="22"/>
                <w:lang w:val="uk-UA"/>
              </w:rPr>
              <w:t>нейросонографія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64</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2,5 – 7,0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Кут сканування, градусів,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120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Біопсійна насадка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Height w:val="421"/>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Секторний фазований мультичастотний широкосмуговий датчик для кардіології, транскраніальних і абдомінальних досліджень</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4.4.1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64</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4.4.2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1,7 – 4,0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4.4.3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Кут сканування, градусів,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120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Height w:val="455"/>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bCs/>
                <w:lang w:val="uk-UA"/>
              </w:rPr>
            </w:pPr>
            <w:r w:rsidRPr="007A6358">
              <w:rPr>
                <w:rFonts w:eastAsia="Calibri"/>
                <w:b/>
                <w:bCs/>
                <w:sz w:val="22"/>
                <w:szCs w:val="22"/>
                <w:lang w:val="uk-UA"/>
              </w:rPr>
              <w:t>Конвексний датчик, широкосмуговий, мультичастотний для досліджень черевної порожнини, судин черевної порожнини, урології, акушерства/гінекології</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4.5.1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128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4.5.2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2,0 - 5,0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4.5.3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Кут сканування, градусів,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4.5.4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Біопсійна насадка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gridAfter w:val="1"/>
          <w:wAfter w:w="12" w:type="dxa"/>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5.</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Архівація зображень</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Програмні і апаратні функції, які забезпечують доступ і архівацію неопрацьованих ультразвукових даних для подальшої оптимізації і </w:t>
            </w:r>
            <w:proofErr w:type="spellStart"/>
            <w:r w:rsidRPr="007A6358">
              <w:rPr>
                <w:rFonts w:eastAsia="Calibri"/>
                <w:sz w:val="22"/>
                <w:szCs w:val="22"/>
                <w:lang w:val="uk-UA"/>
              </w:rPr>
              <w:t>постопрацювання</w:t>
            </w:r>
            <w:proofErr w:type="spellEnd"/>
            <w:r w:rsidRPr="007A6358">
              <w:rPr>
                <w:rFonts w:eastAsia="Calibri"/>
                <w:sz w:val="22"/>
                <w:szCs w:val="22"/>
                <w:lang w:val="uk-UA"/>
              </w:rPr>
              <w:t xml:space="preserve"> зображення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Тривалість </w:t>
            </w:r>
            <w:proofErr w:type="spellStart"/>
            <w:r w:rsidRPr="007A6358">
              <w:rPr>
                <w:rFonts w:eastAsia="Calibri"/>
                <w:sz w:val="22"/>
                <w:szCs w:val="22"/>
                <w:lang w:val="uk-UA"/>
              </w:rPr>
              <w:t>кінопетлімакс</w:t>
            </w:r>
            <w:proofErr w:type="spellEnd"/>
            <w:r w:rsidRPr="007A6358">
              <w:rPr>
                <w:rFonts w:eastAsia="Calibri"/>
                <w:sz w:val="22"/>
                <w:szCs w:val="22"/>
                <w:lang w:val="uk-UA"/>
              </w:rPr>
              <w:t>, кадрів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13000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Тривалість </w:t>
            </w:r>
            <w:proofErr w:type="spellStart"/>
            <w:r w:rsidRPr="007A6358">
              <w:rPr>
                <w:rFonts w:eastAsia="Calibri"/>
                <w:sz w:val="22"/>
                <w:szCs w:val="22"/>
                <w:lang w:val="uk-UA"/>
              </w:rPr>
              <w:t>кінопетлімакс</w:t>
            </w:r>
            <w:proofErr w:type="spellEnd"/>
            <w:r w:rsidRPr="007A6358">
              <w:rPr>
                <w:rFonts w:eastAsia="Calibri"/>
                <w:sz w:val="22"/>
                <w:szCs w:val="22"/>
                <w:lang w:val="uk-UA"/>
              </w:rPr>
              <w:t>, секунд,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180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USB-порт</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Підключення до мережі по протоколу DICOM</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Об’єм жорсткого диску, </w:t>
            </w:r>
            <w:proofErr w:type="spellStart"/>
            <w:r w:rsidRPr="007A6358">
              <w:rPr>
                <w:rFonts w:eastAsia="Calibri"/>
                <w:sz w:val="22"/>
                <w:szCs w:val="22"/>
                <w:lang w:val="uk-UA"/>
              </w:rPr>
              <w:t>Гб</w:t>
            </w:r>
            <w:proofErr w:type="spellEnd"/>
            <w:r w:rsidRPr="007A6358">
              <w:rPr>
                <w:rFonts w:eastAsia="Calibri"/>
                <w:sz w:val="22"/>
                <w:szCs w:val="22"/>
                <w:lang w:val="uk-UA"/>
              </w:rPr>
              <w:t>,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250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gridAfter w:val="1"/>
          <w:wAfter w:w="12" w:type="dxa"/>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6.</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Відео вихід</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6.1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SVGA (RGB)</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p>
        </w:tc>
      </w:tr>
      <w:tr w:rsidR="007A6358" w:rsidRPr="007A6358" w:rsidTr="003E07D0">
        <w:trPr>
          <w:gridAfter w:val="1"/>
          <w:wAfter w:w="12" w:type="dxa"/>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7.</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Додаткове обладнання і додатки</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7.1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Візок для встановлення і перевезення апарата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b/>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7.2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Візок для встановлення та перевезення апарата з розширювачем на три порти</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b/>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lastRenderedPageBreak/>
              <w:t>7.3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Сумка для транспортування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7.4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Чорно-білий термопринтер</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gridAfter w:val="1"/>
          <w:wAfter w:w="12" w:type="dxa"/>
          <w:cantSplit/>
          <w:trHeight w:val="112"/>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8.</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Характеристика електроживлення</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3E07D0">
        <w:trPr>
          <w:cantSplit/>
          <w:trHeight w:val="112"/>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8.1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Напруга 220В/50 Гц</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3E07D0">
        <w:trPr>
          <w:cantSplit/>
        </w:trPr>
        <w:tc>
          <w:tcPr>
            <w:tcW w:w="710"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8.2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Максимальна потужність, що споживається, ВА, не більше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200 ВА</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bl>
    <w:p w:rsidR="007A6358" w:rsidRPr="00761828" w:rsidRDefault="007A6358" w:rsidP="007A6358">
      <w:pPr>
        <w:pStyle w:val="afff3"/>
        <w:spacing w:line="240" w:lineRule="exact"/>
        <w:ind w:firstLine="708"/>
        <w:rPr>
          <w:rFonts w:ascii="Times New Roman" w:hAnsi="Times New Roman"/>
          <w:bCs/>
          <w:sz w:val="24"/>
          <w:szCs w:val="24"/>
          <w:lang w:val="uk-UA"/>
        </w:rPr>
      </w:pPr>
    </w:p>
    <w:p w:rsidR="007A6358" w:rsidRPr="00761828" w:rsidRDefault="007A6358" w:rsidP="007A6358">
      <w:pPr>
        <w:pStyle w:val="afff3"/>
        <w:spacing w:line="240" w:lineRule="exact"/>
        <w:ind w:firstLine="708"/>
        <w:rPr>
          <w:rFonts w:ascii="Times New Roman" w:hAnsi="Times New Roman"/>
          <w:bCs/>
          <w:sz w:val="24"/>
          <w:szCs w:val="24"/>
          <w:lang w:val="uk-UA"/>
        </w:rPr>
      </w:pPr>
    </w:p>
    <w:p w:rsidR="00197DA6" w:rsidRDefault="00197DA6" w:rsidP="007A6358">
      <w:pPr>
        <w:pStyle w:val="afff3"/>
        <w:spacing w:line="240" w:lineRule="exact"/>
        <w:ind w:firstLine="708"/>
        <w:rPr>
          <w:rFonts w:ascii="Times New Roman" w:hAnsi="Times New Roman"/>
          <w:bCs/>
          <w:sz w:val="24"/>
          <w:szCs w:val="24"/>
          <w:lang w:val="uk-UA"/>
        </w:rPr>
      </w:pPr>
    </w:p>
    <w:p w:rsidR="007A6358" w:rsidRPr="00761828" w:rsidRDefault="007A6358" w:rsidP="007A6358">
      <w:pPr>
        <w:pStyle w:val="afff3"/>
        <w:spacing w:line="240" w:lineRule="exact"/>
        <w:ind w:firstLine="708"/>
        <w:rPr>
          <w:rFonts w:ascii="Times New Roman" w:hAnsi="Times New Roman"/>
          <w:bCs/>
          <w:sz w:val="24"/>
          <w:szCs w:val="24"/>
          <w:lang w:val="uk-UA"/>
        </w:rPr>
      </w:pPr>
      <w:r w:rsidRPr="00761828">
        <w:rPr>
          <w:rFonts w:ascii="Times New Roman" w:hAnsi="Times New Roman"/>
          <w:bCs/>
          <w:sz w:val="24"/>
          <w:szCs w:val="24"/>
          <w:lang w:val="uk-UA"/>
        </w:rPr>
        <w:t xml:space="preserve">2. </w:t>
      </w:r>
      <w:r w:rsidRPr="00761828">
        <w:rPr>
          <w:rFonts w:ascii="Times New Roman" w:hAnsi="Times New Roman"/>
          <w:sz w:val="24"/>
          <w:szCs w:val="24"/>
          <w:lang w:val="uk-UA"/>
        </w:rPr>
        <w:t>Переносна повністю цифрова ультразвукова діагностична система</w:t>
      </w:r>
    </w:p>
    <w:p w:rsidR="007A6358" w:rsidRPr="00761828" w:rsidRDefault="007A6358" w:rsidP="007A6358">
      <w:pPr>
        <w:pStyle w:val="afff3"/>
        <w:spacing w:line="240" w:lineRule="exact"/>
        <w:ind w:firstLine="708"/>
        <w:rPr>
          <w:rFonts w:ascii="Times New Roman" w:hAnsi="Times New Roman"/>
          <w:bCs/>
          <w:sz w:val="24"/>
          <w:szCs w:val="24"/>
          <w:lang w:val="uk-UA"/>
        </w:rPr>
      </w:pPr>
    </w:p>
    <w:tbl>
      <w:tblPr>
        <w:tblW w:w="10773" w:type="dxa"/>
        <w:tblInd w:w="-176" w:type="dxa"/>
        <w:tblLayout w:type="fixed"/>
        <w:tblLook w:val="04A0"/>
      </w:tblPr>
      <w:tblGrid>
        <w:gridCol w:w="851"/>
        <w:gridCol w:w="6095"/>
        <w:gridCol w:w="1984"/>
        <w:gridCol w:w="1831"/>
        <w:gridCol w:w="12"/>
      </w:tblGrid>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 з/п</w:t>
            </w:r>
          </w:p>
        </w:tc>
        <w:tc>
          <w:tcPr>
            <w:tcW w:w="6095" w:type="dxa"/>
            <w:tcBorders>
              <w:top w:val="single" w:sz="4" w:space="0" w:color="000000"/>
              <w:left w:val="single" w:sz="4" w:space="0" w:color="000000"/>
              <w:bottom w:val="single" w:sz="4" w:space="0" w:color="000000"/>
              <w:right w:val="single" w:sz="4" w:space="0" w:color="000000"/>
            </w:tcBorders>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Медико-технічні характеристики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Наявність функції або величина параметра</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Заповнюється Учасником, Зазначити «так» чи «ні» з посилання на розділ та/або сторінку технічної документації</w:t>
            </w:r>
          </w:p>
        </w:tc>
      </w:tr>
      <w:tr w:rsidR="007A6358" w:rsidRPr="007A6358" w:rsidTr="007A6358">
        <w:trPr>
          <w:gridAfter w:val="1"/>
          <w:wAfter w:w="12" w:type="dxa"/>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Загальні вимоги</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Переносна  повністю цифрова ультразвукова діагностична  система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p>
        </w:tc>
      </w:tr>
      <w:tr w:rsidR="007A6358" w:rsidRPr="007A6358" w:rsidTr="007A6358">
        <w:trPr>
          <w:gridAfter w:val="1"/>
          <w:wAfter w:w="12" w:type="dxa"/>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2.</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Області застосування ультразвукової системи</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Абдомінальні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Акушерство і гінекологія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Кардіологія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proofErr w:type="spellStart"/>
            <w:r w:rsidRPr="007A6358">
              <w:rPr>
                <w:rFonts w:eastAsia="Calibri"/>
                <w:sz w:val="22"/>
                <w:szCs w:val="22"/>
                <w:lang w:val="uk-UA"/>
              </w:rPr>
              <w:t>Транскраніальні</w:t>
            </w:r>
            <w:proofErr w:type="spellEnd"/>
            <w:r w:rsidRPr="007A6358">
              <w:rPr>
                <w:rFonts w:eastAsia="Calibri"/>
                <w:sz w:val="22"/>
                <w:szCs w:val="22"/>
                <w:lang w:val="uk-UA"/>
              </w:rPr>
              <w:t xml:space="preserve"> дослідження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Неврологія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Урологія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2.7</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Ендокринологія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Height w:val="120"/>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2.8</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Ангіологія, судинні дослідження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2.9</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Поверхнево </w:t>
            </w:r>
            <w:proofErr w:type="spellStart"/>
            <w:r w:rsidRPr="007A6358">
              <w:rPr>
                <w:rFonts w:eastAsia="Calibri"/>
                <w:sz w:val="22"/>
                <w:szCs w:val="22"/>
                <w:lang w:val="uk-UA"/>
              </w:rPr>
              <w:t>–розташовані</w:t>
            </w:r>
            <w:proofErr w:type="spellEnd"/>
            <w:r w:rsidRPr="007A6358">
              <w:rPr>
                <w:rFonts w:eastAsia="Calibri"/>
                <w:sz w:val="22"/>
                <w:szCs w:val="22"/>
                <w:lang w:val="uk-UA"/>
              </w:rPr>
              <w:t xml:space="preserve"> органи та структури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2.10</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Онкологія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gridAfter w:val="1"/>
          <w:wAfter w:w="12" w:type="dxa"/>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3.</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Основний блок</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Портативний ультразвуковий діагностичний апарат високого класу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Повністю цифрове формування променя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Динамічний діапазон (дБ),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260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Одночасне використання передавальних фокусних зон,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Динамічна апертура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Динамічний фільтр</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Збільшення зображення в реальному часі, не менше, ніж</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в 8 раз</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3.7</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Максимальна частота кадрів,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1700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3.8</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Глибина візуалізації,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36(±3) см</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3.9</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Дуплексний та </w:t>
            </w:r>
            <w:proofErr w:type="spellStart"/>
            <w:r w:rsidRPr="007A6358">
              <w:rPr>
                <w:rFonts w:eastAsia="Calibri"/>
                <w:sz w:val="22"/>
                <w:szCs w:val="22"/>
                <w:lang w:val="uk-UA"/>
              </w:rPr>
              <w:t>Триплексний</w:t>
            </w:r>
            <w:proofErr w:type="spellEnd"/>
            <w:r w:rsidRPr="007A6358">
              <w:rPr>
                <w:rFonts w:eastAsia="Calibri"/>
                <w:sz w:val="22"/>
                <w:szCs w:val="22"/>
                <w:lang w:val="uk-UA"/>
              </w:rPr>
              <w:t xml:space="preserve"> режими</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3.10</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Тканинна гармоніка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В-режим:</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карт сірої шкали,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Кількість карт </w:t>
            </w:r>
            <w:proofErr w:type="spellStart"/>
            <w:r w:rsidRPr="007A6358">
              <w:rPr>
                <w:rFonts w:eastAsia="Calibri"/>
                <w:sz w:val="22"/>
                <w:szCs w:val="22"/>
                <w:lang w:val="uk-UA"/>
              </w:rPr>
              <w:t>псевдофарбування</w:t>
            </w:r>
            <w:proofErr w:type="spellEnd"/>
            <w:r w:rsidRPr="007A6358">
              <w:rPr>
                <w:rFonts w:eastAsia="Calibri"/>
                <w:sz w:val="22"/>
                <w:szCs w:val="22"/>
                <w:lang w:val="uk-UA"/>
              </w:rPr>
              <w:t xml:space="preserve">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Максимальна частота кадрів,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8</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9</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1700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М-режим:</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карт сірої шкали,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Кількість карт </w:t>
            </w:r>
            <w:proofErr w:type="spellStart"/>
            <w:r w:rsidRPr="007A6358">
              <w:rPr>
                <w:rFonts w:eastAsia="Calibri"/>
                <w:sz w:val="22"/>
                <w:szCs w:val="22"/>
                <w:lang w:val="uk-UA"/>
              </w:rPr>
              <w:t>псевдофарбування</w:t>
            </w:r>
            <w:proofErr w:type="spellEnd"/>
            <w:r w:rsidRPr="007A6358">
              <w:rPr>
                <w:rFonts w:eastAsia="Calibri"/>
                <w:sz w:val="22"/>
                <w:szCs w:val="22"/>
                <w:lang w:val="uk-UA"/>
              </w:rPr>
              <w:t xml:space="preserve">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Анатомічний М-режим</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Кольоровий М-режим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10</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9</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lastRenderedPageBreak/>
              <w:t>3.13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Імпульсно-хвильовий </w:t>
            </w:r>
            <w:proofErr w:type="spellStart"/>
            <w:r w:rsidRPr="007A6358">
              <w:rPr>
                <w:rFonts w:eastAsia="Calibri"/>
                <w:sz w:val="22"/>
                <w:szCs w:val="22"/>
                <w:lang w:val="uk-UA"/>
              </w:rPr>
              <w:t>доплер</w:t>
            </w:r>
            <w:proofErr w:type="spellEnd"/>
            <w:r w:rsidRPr="007A6358">
              <w:rPr>
                <w:rFonts w:eastAsia="Calibri"/>
                <w:sz w:val="22"/>
                <w:szCs w:val="22"/>
                <w:lang w:val="uk-UA"/>
              </w:rPr>
              <w:t xml:space="preserve"> з відхиленням кута:</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Автоматичні розрахунки і оконтурювання</w:t>
            </w:r>
          </w:p>
          <w:p w:rsidR="007A6358" w:rsidRPr="007A6358" w:rsidRDefault="007A6358" w:rsidP="003E07D0">
            <w:pPr>
              <w:widowControl w:val="0"/>
              <w:suppressAutoHyphens/>
              <w:spacing w:line="240" w:lineRule="exact"/>
              <w:rPr>
                <w:rFonts w:eastAsia="Calibri"/>
                <w:lang w:val="uk-UA"/>
              </w:rPr>
            </w:pPr>
            <w:proofErr w:type="spellStart"/>
            <w:r w:rsidRPr="007A6358">
              <w:rPr>
                <w:rFonts w:eastAsia="Calibri"/>
                <w:sz w:val="22"/>
                <w:szCs w:val="22"/>
                <w:lang w:val="uk-UA"/>
              </w:rPr>
              <w:t>доплерівського</w:t>
            </w:r>
            <w:proofErr w:type="spellEnd"/>
            <w:r w:rsidRPr="007A6358">
              <w:rPr>
                <w:rFonts w:eastAsia="Calibri"/>
                <w:sz w:val="22"/>
                <w:szCs w:val="22"/>
                <w:lang w:val="uk-UA"/>
              </w:rPr>
              <w:t xml:space="preserve"> спектра</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вимірюваних швидкостей,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PRF,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Максимальне відхилення кута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кутів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Корекція кута сканування, крок</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0,1 – 7,0 см/с</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1,7-10 </w:t>
            </w:r>
            <w:proofErr w:type="spellStart"/>
            <w:r w:rsidRPr="007A6358">
              <w:rPr>
                <w:rFonts w:eastAsia="Calibri"/>
                <w:sz w:val="22"/>
                <w:szCs w:val="22"/>
                <w:lang w:val="uk-UA"/>
              </w:rPr>
              <w:t>МГц</w:t>
            </w:r>
            <w:proofErr w:type="spellEnd"/>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±90°, крок 1°</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Постійно-хвильовий </w:t>
            </w:r>
            <w:proofErr w:type="spellStart"/>
            <w:r w:rsidRPr="007A6358">
              <w:rPr>
                <w:rFonts w:eastAsia="Calibri"/>
                <w:sz w:val="22"/>
                <w:szCs w:val="22"/>
                <w:lang w:val="uk-UA"/>
              </w:rPr>
              <w:t>доплер</w:t>
            </w:r>
            <w:proofErr w:type="spellEnd"/>
            <w:r w:rsidRPr="007A6358">
              <w:rPr>
                <w:rFonts w:eastAsia="Calibri"/>
                <w:sz w:val="22"/>
                <w:szCs w:val="22"/>
                <w:lang w:val="uk-UA"/>
              </w:rPr>
              <w:t xml:space="preserve"> з відхиленням кута:</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Автоматичні розрахунки і оконтурювання </w:t>
            </w:r>
            <w:proofErr w:type="spellStart"/>
            <w:r w:rsidRPr="007A6358">
              <w:rPr>
                <w:rFonts w:eastAsia="Calibri"/>
                <w:sz w:val="22"/>
                <w:szCs w:val="22"/>
                <w:lang w:val="uk-UA"/>
              </w:rPr>
              <w:t>доплерівського</w:t>
            </w:r>
            <w:proofErr w:type="spellEnd"/>
            <w:r w:rsidRPr="007A6358">
              <w:rPr>
                <w:rFonts w:eastAsia="Calibri"/>
                <w:sz w:val="22"/>
                <w:szCs w:val="22"/>
                <w:lang w:val="uk-UA"/>
              </w:rPr>
              <w:t xml:space="preserve"> спектра</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вимірюваних швидкостей,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0,5 – 12,0 м/с</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Кольорове </w:t>
            </w:r>
            <w:proofErr w:type="spellStart"/>
            <w:r w:rsidRPr="007A6358">
              <w:rPr>
                <w:rFonts w:eastAsia="Calibri"/>
                <w:sz w:val="22"/>
                <w:szCs w:val="22"/>
                <w:lang w:val="uk-UA"/>
              </w:rPr>
              <w:t>доплерівське</w:t>
            </w:r>
            <w:proofErr w:type="spellEnd"/>
            <w:r w:rsidRPr="007A6358">
              <w:rPr>
                <w:rFonts w:eastAsia="Calibri"/>
                <w:sz w:val="22"/>
                <w:szCs w:val="22"/>
                <w:lang w:val="uk-UA"/>
              </w:rPr>
              <w:t xml:space="preserve"> картування по швидкості:</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карт,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вимірюваних швидкостей,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PRF,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Максимальне відхилення кута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Алгоритм зменшення артефактів, що виникають під час руху і дихання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Наявність </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13</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0,01 – 3,5 м/с</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300 – 11 400 Гц</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Енергетичний </w:t>
            </w:r>
            <w:proofErr w:type="spellStart"/>
            <w:r w:rsidRPr="007A6358">
              <w:rPr>
                <w:rFonts w:eastAsia="Calibri"/>
                <w:sz w:val="22"/>
                <w:szCs w:val="22"/>
                <w:lang w:val="uk-UA"/>
              </w:rPr>
              <w:t>доплер</w:t>
            </w:r>
            <w:proofErr w:type="spellEnd"/>
            <w:r w:rsidRPr="007A6358">
              <w:rPr>
                <w:rFonts w:eastAsia="Calibri"/>
                <w:sz w:val="22"/>
                <w:szCs w:val="22"/>
                <w:lang w:val="uk-UA"/>
              </w:rPr>
              <w:t>:</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карт фарбування,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Діапазон PRF,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Максимальне відхилення кута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Кількість кутів сканування, не менше</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Алгоритм зменшення артефактів, що виникають під час руху і дихання</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Реєстрація напрямку </w:t>
            </w:r>
            <w:proofErr w:type="spellStart"/>
            <w:r w:rsidRPr="007A6358">
              <w:rPr>
                <w:rFonts w:eastAsia="Calibri"/>
                <w:sz w:val="22"/>
                <w:szCs w:val="22"/>
                <w:lang w:val="uk-UA"/>
              </w:rPr>
              <w:t>кровотоку</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Наявність </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13</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300 – 11 400 Гц</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p w:rsidR="007A6358" w:rsidRPr="007A6358" w:rsidRDefault="007A6358" w:rsidP="003E07D0">
            <w:pPr>
              <w:widowControl w:val="0"/>
              <w:suppressAutoHyphens/>
              <w:spacing w:line="240" w:lineRule="exact"/>
              <w:rPr>
                <w:rFonts w:eastAsia="Calibri"/>
                <w:lang w:val="uk-UA"/>
              </w:rPr>
            </w:pP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3.17</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Режим віртуальний </w:t>
            </w:r>
            <w:proofErr w:type="spellStart"/>
            <w:r w:rsidRPr="007A6358">
              <w:rPr>
                <w:rFonts w:eastAsia="Calibri"/>
                <w:sz w:val="22"/>
                <w:szCs w:val="22"/>
                <w:lang w:val="uk-UA"/>
              </w:rPr>
              <w:t>конвекс</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3.18</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Програма автоматичної оптимізації зображення в В-режимі</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3.19</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Програма автоматичної оптимізації зображення в режимі </w:t>
            </w:r>
            <w:proofErr w:type="spellStart"/>
            <w:r w:rsidRPr="007A6358">
              <w:rPr>
                <w:rFonts w:eastAsia="Calibri"/>
                <w:sz w:val="22"/>
                <w:szCs w:val="22"/>
                <w:lang w:val="uk-UA"/>
              </w:rPr>
              <w:t>КДК</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3.20</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Програма автоматичної оптимізації зображення в режимі спектрального </w:t>
            </w:r>
            <w:proofErr w:type="spellStart"/>
            <w:r w:rsidRPr="007A6358">
              <w:rPr>
                <w:rFonts w:eastAsia="Calibri"/>
                <w:sz w:val="22"/>
                <w:szCs w:val="22"/>
                <w:lang w:val="uk-UA"/>
              </w:rPr>
              <w:t>доплера</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Height w:val="269"/>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Компресійна еластографія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Height w:val="496"/>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Кількість датчиків, які є можливість підключити одночасно при використанні в портативному варіанті</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Height w:val="496"/>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color w:val="000000"/>
                <w:lang w:val="uk-UA"/>
              </w:rPr>
            </w:pPr>
            <w:r w:rsidRPr="007A6358">
              <w:rPr>
                <w:rFonts w:eastAsia="Calibri"/>
                <w:color w:val="000000"/>
                <w:sz w:val="22"/>
                <w:szCs w:val="22"/>
                <w:lang w:val="uk-UA"/>
              </w:rPr>
              <w:t xml:space="preserve">Кількість датчиків, які є можливість підключити одночасно при додатковому використанні розширювача портів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color w:val="000000"/>
                <w:lang w:val="uk-UA"/>
              </w:rPr>
            </w:pPr>
            <w:r w:rsidRPr="007A6358">
              <w:rPr>
                <w:rFonts w:eastAsia="Calibri"/>
                <w:color w:val="000000"/>
                <w:sz w:val="22"/>
                <w:szCs w:val="22"/>
                <w:lang w:val="uk-UA"/>
              </w:rPr>
              <w:t>3</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color w:val="000000"/>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Багатопроменеве сканування </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Пакети розрахунків і сумарні заключення для </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Ангіології;</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Кардіології;</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Акушерства і гінекології;</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Урології;</w:t>
            </w:r>
          </w:p>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Досліджень поверхнево розташованих органів;</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Інтерфейс користувача  англійською або українською мовою</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3.27</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Літерно-цифрова клавіатура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3.28</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1,7 - 18,0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Датчики (включені в комплект поставки):</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bCs/>
                <w:lang w:val="uk-UA"/>
              </w:rPr>
            </w:pPr>
            <w:r w:rsidRPr="007A6358">
              <w:rPr>
                <w:rFonts w:eastAsia="Calibri"/>
                <w:b/>
                <w:bCs/>
                <w:sz w:val="22"/>
                <w:szCs w:val="22"/>
                <w:lang w:val="uk-UA"/>
              </w:rPr>
              <w:t>Лінійний датчик, широкосмуговий, мультичастотний для досліджень поверхнево розташованих органів та структур, периферичних судин, педіатрії, неонатології</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128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4,0 - 13,0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Апертура, мм, не більше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4.1.4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Біопсійна насадка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Height w:val="736"/>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bCs/>
                <w:lang w:val="uk-UA"/>
              </w:rPr>
            </w:pPr>
            <w:r w:rsidRPr="007A6358">
              <w:rPr>
                <w:rFonts w:eastAsia="Calibri"/>
                <w:b/>
                <w:bCs/>
                <w:sz w:val="22"/>
                <w:szCs w:val="22"/>
                <w:lang w:val="uk-UA"/>
              </w:rPr>
              <w:t>Конвексний датчик, широкосмуговий, мультичастотний для досліджень черевної порожнини, судин черевної порожнини, урології, акушерства/гінекології</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128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2,0 - 5,0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lastRenderedPageBreak/>
              <w:t>4.2.3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Кут сканування, градусів,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Біопсійна насадка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roofErr w:type="spellStart"/>
            <w:r w:rsidRPr="007A6358">
              <w:rPr>
                <w:rFonts w:eastAsia="Calibri"/>
                <w:b/>
                <w:sz w:val="22"/>
                <w:szCs w:val="22"/>
                <w:lang w:val="uk-UA"/>
              </w:rPr>
              <w:t>Cекторний</w:t>
            </w:r>
            <w:proofErr w:type="spellEnd"/>
            <w:r w:rsidRPr="007A6358">
              <w:rPr>
                <w:rFonts w:eastAsia="Calibri"/>
                <w:b/>
                <w:sz w:val="22"/>
                <w:szCs w:val="22"/>
                <w:lang w:val="uk-UA"/>
              </w:rPr>
              <w:t xml:space="preserve"> фазований датчик, широкосмуговий мультичастотний для досліджень в кардіології у новонароджених та дітей, </w:t>
            </w:r>
            <w:proofErr w:type="spellStart"/>
            <w:r w:rsidRPr="007A6358">
              <w:rPr>
                <w:rFonts w:eastAsia="Calibri"/>
                <w:b/>
                <w:sz w:val="22"/>
                <w:szCs w:val="22"/>
                <w:lang w:val="uk-UA"/>
              </w:rPr>
              <w:t>нейросонографія</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96</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5,0 – 12,0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Кут сканування, градусів,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120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4.3.4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Біопсійна насадка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Height w:val="204"/>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bCs/>
                <w:lang w:val="uk-UA"/>
              </w:rPr>
            </w:pPr>
            <w:r w:rsidRPr="007A6358">
              <w:rPr>
                <w:rFonts w:eastAsia="Calibri"/>
                <w:b/>
                <w:bCs/>
                <w:sz w:val="22"/>
                <w:szCs w:val="22"/>
                <w:lang w:val="uk-UA"/>
              </w:rPr>
              <w:t>Мікроконвексний датчик для педіатрії та неонатології</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4.4.1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128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4.4.2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4,2 - 10,0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4.4.3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Кут сканування, градусів,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130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bCs/>
                <w:lang w:val="uk-UA"/>
              </w:rPr>
            </w:pPr>
            <w:r w:rsidRPr="007A6358">
              <w:rPr>
                <w:rFonts w:eastAsia="Calibri"/>
                <w:b/>
                <w:bCs/>
                <w:sz w:val="22"/>
                <w:szCs w:val="22"/>
                <w:lang w:val="uk-UA"/>
              </w:rPr>
              <w:t xml:space="preserve">Лінійний мультичастотний широкосмуговий датчик для </w:t>
            </w:r>
            <w:proofErr w:type="spellStart"/>
            <w:r w:rsidRPr="007A6358">
              <w:rPr>
                <w:rFonts w:eastAsia="Calibri"/>
                <w:b/>
                <w:bCs/>
                <w:sz w:val="22"/>
                <w:szCs w:val="22"/>
                <w:lang w:val="uk-UA"/>
              </w:rPr>
              <w:t>інтраопераційних</w:t>
            </w:r>
            <w:proofErr w:type="spellEnd"/>
            <w:r w:rsidRPr="007A6358">
              <w:rPr>
                <w:rFonts w:eastAsia="Calibri"/>
                <w:b/>
                <w:bCs/>
                <w:sz w:val="22"/>
                <w:szCs w:val="22"/>
                <w:lang w:val="uk-UA"/>
              </w:rPr>
              <w:t xml:space="preserve"> досліджень, скелетно-м'язового апарату, поверхнево розташованих органів та структур, педіатрії, неонатології, периферичних судин</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4.5.1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Число елементів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168</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4.5.2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Діапазон частот, </w:t>
            </w:r>
            <w:proofErr w:type="spellStart"/>
            <w:r w:rsidRPr="007A6358">
              <w:rPr>
                <w:rFonts w:eastAsia="Calibri"/>
                <w:sz w:val="22"/>
                <w:szCs w:val="22"/>
                <w:lang w:val="uk-UA"/>
              </w:rPr>
              <w:t>МГц</w:t>
            </w:r>
            <w:proofErr w:type="spellEnd"/>
            <w:r w:rsidRPr="007A6358">
              <w:rPr>
                <w:rFonts w:eastAsia="Calibri"/>
                <w:sz w:val="22"/>
                <w:szCs w:val="22"/>
                <w:lang w:val="uk-UA"/>
              </w:rPr>
              <w:t>, не вужче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6,7 - 18,0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4.5.3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Апертура, мм, не більше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25</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gridAfter w:val="1"/>
          <w:wAfter w:w="12" w:type="dxa"/>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5.</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Архівація зображень</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Програмні і апаратні функції, які забезпечують доступ і архівацію неопрацьованих ультразвукових даних для подальшої оптимізації і </w:t>
            </w:r>
            <w:proofErr w:type="spellStart"/>
            <w:r w:rsidRPr="007A6358">
              <w:rPr>
                <w:rFonts w:eastAsia="Calibri"/>
                <w:sz w:val="22"/>
                <w:szCs w:val="22"/>
                <w:lang w:val="uk-UA"/>
              </w:rPr>
              <w:t>постопрацювання</w:t>
            </w:r>
            <w:proofErr w:type="spellEnd"/>
            <w:r w:rsidRPr="007A6358">
              <w:rPr>
                <w:rFonts w:eastAsia="Calibri"/>
                <w:sz w:val="22"/>
                <w:szCs w:val="22"/>
                <w:lang w:val="uk-UA"/>
              </w:rPr>
              <w:t xml:space="preserve"> зображення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Тривалість </w:t>
            </w:r>
            <w:proofErr w:type="spellStart"/>
            <w:r w:rsidRPr="007A6358">
              <w:rPr>
                <w:rFonts w:eastAsia="Calibri"/>
                <w:sz w:val="22"/>
                <w:szCs w:val="22"/>
                <w:lang w:val="uk-UA"/>
              </w:rPr>
              <w:t>кінопетлімакс</w:t>
            </w:r>
            <w:proofErr w:type="spellEnd"/>
            <w:r w:rsidRPr="007A6358">
              <w:rPr>
                <w:rFonts w:eastAsia="Calibri"/>
                <w:sz w:val="22"/>
                <w:szCs w:val="22"/>
                <w:lang w:val="uk-UA"/>
              </w:rPr>
              <w:t>, кадрів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13000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Тривалість </w:t>
            </w:r>
            <w:proofErr w:type="spellStart"/>
            <w:r w:rsidRPr="007A6358">
              <w:rPr>
                <w:rFonts w:eastAsia="Calibri"/>
                <w:sz w:val="22"/>
                <w:szCs w:val="22"/>
                <w:lang w:val="uk-UA"/>
              </w:rPr>
              <w:t>кінопетлімакс</w:t>
            </w:r>
            <w:proofErr w:type="spellEnd"/>
            <w:r w:rsidRPr="007A6358">
              <w:rPr>
                <w:rFonts w:eastAsia="Calibri"/>
                <w:sz w:val="22"/>
                <w:szCs w:val="22"/>
                <w:lang w:val="uk-UA"/>
              </w:rPr>
              <w:t>, секунд,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180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USB-порт</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5.5</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Підключення до мережі по протоколу DICOM</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5.6</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Об’єм жорсткого диску, </w:t>
            </w:r>
            <w:proofErr w:type="spellStart"/>
            <w:r w:rsidRPr="007A6358">
              <w:rPr>
                <w:rFonts w:eastAsia="Calibri"/>
                <w:sz w:val="22"/>
                <w:szCs w:val="22"/>
                <w:lang w:val="uk-UA"/>
              </w:rPr>
              <w:t>Гб</w:t>
            </w:r>
            <w:proofErr w:type="spellEnd"/>
            <w:r w:rsidRPr="007A6358">
              <w:rPr>
                <w:rFonts w:eastAsia="Calibri"/>
                <w:sz w:val="22"/>
                <w:szCs w:val="22"/>
                <w:lang w:val="uk-UA"/>
              </w:rPr>
              <w:t>, не менше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250</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gridAfter w:val="1"/>
          <w:wAfter w:w="12" w:type="dxa"/>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6.</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Відео вихід</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 xml:space="preserve"> 6.1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SVGA (RGB)</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p>
        </w:tc>
      </w:tr>
      <w:tr w:rsidR="007A6358" w:rsidRPr="007A6358" w:rsidTr="007A6358">
        <w:trPr>
          <w:gridAfter w:val="1"/>
          <w:wAfter w:w="12" w:type="dxa"/>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7.</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Додаткове обладнання і додатки</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7.1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Візок для встановлення і перевезення апарата</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b/>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7.2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Візок для встановлення та перевезення апарата з розширювачем на три порти</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b/>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7.3</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Сумка для транспортування</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7.4</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Чорно-білий термопринтер</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Можливість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gridAfter w:val="1"/>
          <w:wAfter w:w="12" w:type="dxa"/>
          <w:cantSplit/>
          <w:trHeight w:val="112"/>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r w:rsidRPr="007A6358">
              <w:rPr>
                <w:rFonts w:eastAsia="Calibri"/>
                <w:b/>
                <w:sz w:val="22"/>
                <w:szCs w:val="22"/>
                <w:lang w:val="uk-UA"/>
              </w:rPr>
              <w:t>8.</w:t>
            </w:r>
          </w:p>
        </w:tc>
        <w:tc>
          <w:tcPr>
            <w:tcW w:w="8079"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b/>
                <w:sz w:val="22"/>
                <w:szCs w:val="22"/>
                <w:lang w:val="uk-UA"/>
              </w:rPr>
              <w:t>Характеристика електроживлення</w:t>
            </w:r>
          </w:p>
        </w:tc>
        <w:tc>
          <w:tcPr>
            <w:tcW w:w="183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b/>
                <w:lang w:val="uk-UA"/>
              </w:rPr>
            </w:pPr>
          </w:p>
        </w:tc>
      </w:tr>
      <w:tr w:rsidR="007A6358" w:rsidRPr="007A6358" w:rsidTr="007A6358">
        <w:trPr>
          <w:cantSplit/>
          <w:trHeight w:val="112"/>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8.1</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Напруга 220В/50 Гц</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Наявність</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r w:rsidR="007A6358" w:rsidRPr="007A6358" w:rsidTr="007A6358">
        <w:trPr>
          <w:cantSplit/>
        </w:trPr>
        <w:tc>
          <w:tcPr>
            <w:tcW w:w="851"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8.2</w:t>
            </w:r>
          </w:p>
        </w:tc>
        <w:tc>
          <w:tcPr>
            <w:tcW w:w="6095"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Максимальна потужність, що споживається, ВА, не більше</w:t>
            </w:r>
          </w:p>
        </w:tc>
        <w:tc>
          <w:tcPr>
            <w:tcW w:w="1984" w:type="dxa"/>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widowControl w:val="0"/>
              <w:suppressAutoHyphens/>
              <w:spacing w:line="240" w:lineRule="exact"/>
              <w:rPr>
                <w:rFonts w:eastAsia="Calibri"/>
                <w:lang w:val="uk-UA"/>
              </w:rPr>
            </w:pPr>
            <w:r w:rsidRPr="007A6358">
              <w:rPr>
                <w:rFonts w:eastAsia="Calibri"/>
                <w:sz w:val="22"/>
                <w:szCs w:val="22"/>
                <w:lang w:val="uk-UA"/>
              </w:rPr>
              <w:t>200 ВА</w:t>
            </w:r>
          </w:p>
        </w:tc>
        <w:tc>
          <w:tcPr>
            <w:tcW w:w="1843" w:type="dxa"/>
            <w:gridSpan w:val="2"/>
            <w:tcBorders>
              <w:top w:val="single" w:sz="4" w:space="0" w:color="000000"/>
              <w:left w:val="single" w:sz="4" w:space="0" w:color="000000"/>
              <w:bottom w:val="single" w:sz="4" w:space="0" w:color="000000"/>
              <w:right w:val="single" w:sz="4" w:space="0" w:color="000000"/>
            </w:tcBorders>
          </w:tcPr>
          <w:p w:rsidR="007A6358" w:rsidRPr="007A6358" w:rsidRDefault="007A6358" w:rsidP="003E07D0">
            <w:pPr>
              <w:suppressAutoHyphens/>
              <w:spacing w:line="240" w:lineRule="exact"/>
              <w:rPr>
                <w:rFonts w:eastAsia="Calibri"/>
                <w:lang w:val="uk-UA"/>
              </w:rPr>
            </w:pPr>
          </w:p>
        </w:tc>
      </w:tr>
    </w:tbl>
    <w:p w:rsidR="007A6358" w:rsidRPr="00761828" w:rsidRDefault="007A6358" w:rsidP="007A6358">
      <w:pPr>
        <w:pStyle w:val="afff3"/>
        <w:spacing w:line="240" w:lineRule="exact"/>
        <w:ind w:firstLine="708"/>
        <w:rPr>
          <w:rFonts w:ascii="Times New Roman" w:hAnsi="Times New Roman"/>
          <w:bCs/>
          <w:sz w:val="24"/>
          <w:szCs w:val="24"/>
          <w:lang w:val="uk-UA"/>
        </w:rPr>
      </w:pPr>
    </w:p>
    <w:p w:rsidR="007A6358" w:rsidRDefault="007A6358" w:rsidP="007A6358">
      <w:pPr>
        <w:pStyle w:val="afff3"/>
        <w:spacing w:line="240" w:lineRule="exact"/>
        <w:ind w:firstLine="708"/>
        <w:rPr>
          <w:rFonts w:ascii="Times New Roman" w:hAnsi="Times New Roman"/>
          <w:bCs/>
          <w:sz w:val="24"/>
          <w:szCs w:val="24"/>
          <w:lang w:val="uk-UA"/>
        </w:rPr>
      </w:pPr>
    </w:p>
    <w:p w:rsidR="00197DA6" w:rsidRPr="00761828" w:rsidRDefault="00197DA6" w:rsidP="007A6358">
      <w:pPr>
        <w:pStyle w:val="afff3"/>
        <w:spacing w:line="240" w:lineRule="exact"/>
        <w:ind w:firstLine="708"/>
        <w:rPr>
          <w:rFonts w:ascii="Times New Roman" w:hAnsi="Times New Roman"/>
          <w:bCs/>
          <w:sz w:val="24"/>
          <w:szCs w:val="24"/>
          <w:lang w:val="uk-UA"/>
        </w:rPr>
      </w:pPr>
    </w:p>
    <w:p w:rsidR="007A6358" w:rsidRDefault="007A6358" w:rsidP="007A6358">
      <w:pPr>
        <w:pStyle w:val="afff3"/>
        <w:spacing w:line="240" w:lineRule="exact"/>
        <w:ind w:firstLine="708"/>
        <w:rPr>
          <w:rFonts w:ascii="Times New Roman" w:hAnsi="Times New Roman"/>
          <w:sz w:val="24"/>
          <w:szCs w:val="24"/>
          <w:lang w:val="uk-UA"/>
        </w:rPr>
      </w:pPr>
      <w:r w:rsidRPr="00761828">
        <w:rPr>
          <w:rFonts w:ascii="Times New Roman" w:hAnsi="Times New Roman"/>
          <w:bCs/>
          <w:sz w:val="24"/>
          <w:szCs w:val="24"/>
          <w:lang w:val="uk-UA"/>
        </w:rPr>
        <w:t xml:space="preserve">3. </w:t>
      </w:r>
      <w:r w:rsidRPr="00761828">
        <w:rPr>
          <w:rFonts w:ascii="Times New Roman" w:hAnsi="Times New Roman"/>
          <w:sz w:val="24"/>
          <w:szCs w:val="24"/>
          <w:lang w:val="uk-UA"/>
        </w:rPr>
        <w:t>Повністю цифрова багатоцільова стаціонарна ультразвукова діагностична система експертного класу</w:t>
      </w:r>
    </w:p>
    <w:p w:rsidR="007A6358" w:rsidRPr="00761828" w:rsidRDefault="007A6358" w:rsidP="007A6358">
      <w:pPr>
        <w:pStyle w:val="afff3"/>
        <w:spacing w:line="240" w:lineRule="exact"/>
        <w:ind w:firstLine="708"/>
        <w:rPr>
          <w:rFonts w:ascii="Times New Roman" w:hAnsi="Times New Roman"/>
          <w:bCs/>
          <w:sz w:val="24"/>
          <w:szCs w:val="24"/>
          <w:lang w:val="uk-UA"/>
        </w:rPr>
      </w:pPr>
    </w:p>
    <w:tbl>
      <w:tblPr>
        <w:tblW w:w="10632" w:type="dxa"/>
        <w:tblInd w:w="-176" w:type="dxa"/>
        <w:tblLayout w:type="fixed"/>
        <w:tblLook w:val="0000"/>
      </w:tblPr>
      <w:tblGrid>
        <w:gridCol w:w="714"/>
        <w:gridCol w:w="5240"/>
        <w:gridCol w:w="2410"/>
        <w:gridCol w:w="2268"/>
      </w:tblGrid>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pacing w:line="240" w:lineRule="exact"/>
              <w:jc w:val="center"/>
              <w:rPr>
                <w:lang w:val="uk-UA"/>
              </w:rPr>
            </w:pPr>
            <w:r w:rsidRPr="007A6358">
              <w:rPr>
                <w:b/>
                <w:sz w:val="22"/>
                <w:szCs w:val="22"/>
                <w:lang w:val="uk-UA"/>
              </w:rPr>
              <w:t>№ з/п</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Медико-технічні характеристики</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Наявність функції або величина параметра</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6358" w:rsidRPr="007A6358" w:rsidRDefault="007A6358" w:rsidP="003E07D0">
            <w:pPr>
              <w:widowControl w:val="0"/>
              <w:suppressAutoHyphens/>
              <w:spacing w:line="240" w:lineRule="exact"/>
              <w:jc w:val="center"/>
              <w:rPr>
                <w:rFonts w:eastAsia="Calibri"/>
                <w:b/>
                <w:lang w:val="uk-UA"/>
              </w:rPr>
            </w:pPr>
            <w:r w:rsidRPr="007A6358">
              <w:rPr>
                <w:rFonts w:eastAsia="Calibri"/>
                <w:b/>
                <w:sz w:val="22"/>
                <w:szCs w:val="22"/>
                <w:lang w:val="uk-UA"/>
              </w:rPr>
              <w:t>Заповнюється Учасником, Зазначити «так» чи «ні» з посилання на розділ та/або сторінку технічної документації</w:t>
            </w: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1.</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rFonts w:eastAsia="Tahoma"/>
                <w:sz w:val="22"/>
                <w:szCs w:val="22"/>
                <w:lang w:val="uk-UA" w:eastAsia="zh-CN"/>
              </w:rPr>
              <w:t>Повністю цифрова багатоцільова стаціонарна ультразвукова діагностична система експертного класу</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Pr>
                <w:sz w:val="22"/>
                <w:szCs w:val="22"/>
                <w:lang w:val="uk-UA"/>
              </w:rPr>
              <w:lastRenderedPageBreak/>
              <w:t xml:space="preserve">2. </w:t>
            </w:r>
          </w:p>
        </w:tc>
        <w:tc>
          <w:tcPr>
            <w:tcW w:w="5240" w:type="dxa"/>
            <w:tcBorders>
              <w:top w:val="single" w:sz="4" w:space="0" w:color="000000"/>
              <w:left w:val="single" w:sz="4" w:space="0" w:color="000000"/>
              <w:bottom w:val="single" w:sz="4" w:space="0" w:color="000000"/>
            </w:tcBorders>
            <w:shd w:val="clear" w:color="auto" w:fill="auto"/>
          </w:tcPr>
          <w:p w:rsidR="007A6358" w:rsidRDefault="007A6358" w:rsidP="003E07D0">
            <w:pPr>
              <w:spacing w:line="240" w:lineRule="exact"/>
              <w:rPr>
                <w:b/>
                <w:lang w:val="uk-UA"/>
              </w:rPr>
            </w:pPr>
            <w:r w:rsidRPr="007A6358">
              <w:rPr>
                <w:b/>
                <w:sz w:val="22"/>
                <w:szCs w:val="22"/>
                <w:lang w:val="uk-UA"/>
              </w:rPr>
              <w:t>Області застосування</w:t>
            </w:r>
            <w:r>
              <w:rPr>
                <w:b/>
                <w:sz w:val="22"/>
                <w:szCs w:val="22"/>
                <w:lang w:val="uk-UA"/>
              </w:rPr>
              <w:t>:</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Акушерство;</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Гінекологія;</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Абдомінальне дослідження;</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Скелетно-м’язова система:</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Ангіологія;</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proofErr w:type="spellStart"/>
            <w:r w:rsidRPr="007A6358">
              <w:rPr>
                <w:rFonts w:eastAsia="Calibri"/>
                <w:sz w:val="22"/>
                <w:szCs w:val="22"/>
                <w:lang w:val="uk-UA" w:eastAsia="zh-CN"/>
              </w:rPr>
              <w:t>Ехокардіографія</w:t>
            </w:r>
            <w:proofErr w:type="spellEnd"/>
            <w:r w:rsidRPr="007A6358">
              <w:rPr>
                <w:rFonts w:eastAsia="Calibri"/>
                <w:sz w:val="22"/>
                <w:szCs w:val="22"/>
                <w:lang w:val="uk-UA" w:eastAsia="zh-CN"/>
              </w:rPr>
              <w:t xml:space="preserve"> дорослих і дітей;</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Поверхнево розташовані структури</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proofErr w:type="spellStart"/>
            <w:r w:rsidRPr="007A6358">
              <w:rPr>
                <w:rFonts w:eastAsia="Calibri"/>
                <w:sz w:val="22"/>
                <w:szCs w:val="22"/>
                <w:lang w:val="uk-UA" w:eastAsia="zh-CN"/>
              </w:rPr>
              <w:t>Маммологія</w:t>
            </w:r>
            <w:proofErr w:type="spellEnd"/>
            <w:r w:rsidRPr="007A6358">
              <w:rPr>
                <w:rFonts w:eastAsia="Calibri"/>
                <w:sz w:val="22"/>
                <w:szCs w:val="22"/>
                <w:lang w:val="uk-UA" w:eastAsia="zh-CN"/>
              </w:rPr>
              <w:t>;</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Урологія;</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Педіатрія;</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proofErr w:type="spellStart"/>
            <w:r w:rsidRPr="007A6358">
              <w:rPr>
                <w:rFonts w:eastAsia="Calibri"/>
                <w:sz w:val="22"/>
                <w:szCs w:val="22"/>
                <w:lang w:val="uk-UA" w:eastAsia="zh-CN"/>
              </w:rPr>
              <w:t>Неонатологія</w:t>
            </w:r>
            <w:proofErr w:type="spellEnd"/>
            <w:r w:rsidRPr="007A6358">
              <w:rPr>
                <w:rFonts w:eastAsia="Calibri"/>
                <w:sz w:val="22"/>
                <w:szCs w:val="22"/>
                <w:lang w:val="uk-UA" w:eastAsia="zh-CN"/>
              </w:rPr>
              <w:t>;</w:t>
            </w:r>
          </w:p>
          <w:p w:rsidR="007A6358" w:rsidRPr="007A6358" w:rsidRDefault="007A6358" w:rsidP="003E07D0">
            <w:pPr>
              <w:spacing w:line="240" w:lineRule="exact"/>
              <w:rPr>
                <w:rFonts w:eastAsia="Tahoma"/>
                <w:lang w:val="uk-UA" w:eastAsia="zh-CN"/>
              </w:rPr>
            </w:pPr>
            <w:r w:rsidRPr="007A6358">
              <w:rPr>
                <w:rFonts w:eastAsia="Calibri"/>
                <w:sz w:val="22"/>
                <w:szCs w:val="22"/>
                <w:lang w:val="uk-UA" w:eastAsia="zh-CN"/>
              </w:rPr>
              <w:t>Неврологія</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napToGrid w:val="0"/>
              <w:spacing w:line="240" w:lineRule="exact"/>
              <w:rPr>
                <w:lang w:val="uk-UA"/>
              </w:rPr>
            </w:pP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3</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b/>
                <w:sz w:val="22"/>
                <w:szCs w:val="22"/>
                <w:lang w:val="uk-UA"/>
              </w:rPr>
              <w:t>Режими сканування:</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napToGrid w:val="0"/>
              <w:spacing w:line="240" w:lineRule="exact"/>
              <w:rPr>
                <w:b/>
                <w:lang w:val="uk-U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3.1</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В-режим:</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Карти сірої шкали, не менша</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Карта псевдо фарбування, не менше</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Автоматична оптимізація В-зображень</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Збільшення зображення в режимі стоп-кадру, не менше, раз</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18</w:t>
            </w:r>
          </w:p>
          <w:p w:rsidR="007A6358" w:rsidRPr="007A6358" w:rsidRDefault="007A6358" w:rsidP="003E07D0">
            <w:pPr>
              <w:spacing w:line="240" w:lineRule="exact"/>
              <w:rPr>
                <w:lang w:val="uk-UA"/>
              </w:rPr>
            </w:pPr>
            <w:r w:rsidRPr="007A6358">
              <w:rPr>
                <w:sz w:val="22"/>
                <w:szCs w:val="22"/>
                <w:lang w:val="uk-UA"/>
              </w:rPr>
              <w:t>10</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r w:rsidRPr="007A6358">
              <w:rPr>
                <w:sz w:val="22"/>
                <w:szCs w:val="22"/>
                <w:lang w:val="uk-UA"/>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3.2</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М-режим:</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 Карти сірої шкали, не менше</w:t>
            </w:r>
          </w:p>
          <w:p w:rsidR="007A6358" w:rsidRPr="007A6358" w:rsidRDefault="007A6358" w:rsidP="007A6358">
            <w:pPr>
              <w:numPr>
                <w:ilvl w:val="0"/>
                <w:numId w:val="48"/>
              </w:numPr>
              <w:tabs>
                <w:tab w:val="clear" w:pos="1147"/>
                <w:tab w:val="num" w:pos="0"/>
              </w:tabs>
              <w:suppressAutoHyphens/>
              <w:spacing w:line="240" w:lineRule="exact"/>
              <w:ind w:left="0"/>
              <w:contextualSpacing/>
              <w:rPr>
                <w:rFonts w:eastAsia="Calibri"/>
                <w:lang w:val="uk-UA" w:eastAsia="zh-CN"/>
              </w:rPr>
            </w:pPr>
            <w:r w:rsidRPr="007A6358">
              <w:rPr>
                <w:rFonts w:eastAsia="Calibri"/>
                <w:sz w:val="22"/>
                <w:szCs w:val="22"/>
                <w:lang w:val="uk-UA" w:eastAsia="zh-CN"/>
              </w:rPr>
              <w:t>- Кольоровий М-режим</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18</w:t>
            </w:r>
          </w:p>
          <w:p w:rsidR="007A6358" w:rsidRPr="007A6358" w:rsidRDefault="007A6358" w:rsidP="003E07D0">
            <w:pPr>
              <w:spacing w:line="240" w:lineRule="exact"/>
              <w:rPr>
                <w:lang w:val="uk-UA"/>
              </w:rPr>
            </w:pPr>
            <w:r w:rsidRPr="007A6358">
              <w:rPr>
                <w:sz w:val="22"/>
                <w:szCs w:val="22"/>
                <w:lang w:val="uk-UA"/>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3.3</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 xml:space="preserve">Імпульсно-хвильовий </w:t>
            </w:r>
            <w:proofErr w:type="spellStart"/>
            <w:r w:rsidRPr="007A6358">
              <w:rPr>
                <w:sz w:val="22"/>
                <w:szCs w:val="22"/>
                <w:lang w:val="uk-UA"/>
              </w:rPr>
              <w:t>доплер</w:t>
            </w:r>
            <w:proofErr w:type="spellEnd"/>
            <w:r w:rsidRPr="007A6358">
              <w:rPr>
                <w:sz w:val="22"/>
                <w:szCs w:val="22"/>
                <w:lang w:val="uk-UA"/>
              </w:rPr>
              <w:t>:</w:t>
            </w:r>
          </w:p>
          <w:p w:rsidR="007A6358" w:rsidRPr="007A6358" w:rsidRDefault="007A6358" w:rsidP="003E07D0">
            <w:pPr>
              <w:spacing w:line="240" w:lineRule="exact"/>
              <w:rPr>
                <w:lang w:val="uk-UA"/>
              </w:rPr>
            </w:pPr>
            <w:r w:rsidRPr="007A6358">
              <w:rPr>
                <w:sz w:val="22"/>
                <w:szCs w:val="22"/>
                <w:lang w:val="uk-UA"/>
              </w:rPr>
              <w:t>- Автоматичне оконтурювання допплерівського спектра в режимі реального часу;</w:t>
            </w:r>
          </w:p>
          <w:p w:rsidR="007A6358" w:rsidRPr="007A6358" w:rsidRDefault="007A6358" w:rsidP="003E07D0">
            <w:pPr>
              <w:spacing w:line="240" w:lineRule="exact"/>
              <w:rPr>
                <w:lang w:val="uk-UA"/>
              </w:rPr>
            </w:pPr>
            <w:r w:rsidRPr="007A6358">
              <w:rPr>
                <w:sz w:val="22"/>
                <w:szCs w:val="22"/>
                <w:lang w:val="uk-UA"/>
              </w:rPr>
              <w:t>- Частота повторення імпульсів, не вужче, кГц</w:t>
            </w:r>
          </w:p>
          <w:p w:rsidR="007A6358" w:rsidRPr="007A6358" w:rsidRDefault="007A6358" w:rsidP="003E07D0">
            <w:pPr>
              <w:spacing w:line="240" w:lineRule="exact"/>
              <w:rPr>
                <w:lang w:val="uk-UA"/>
              </w:rPr>
            </w:pPr>
            <w:r w:rsidRPr="007A6358">
              <w:rPr>
                <w:sz w:val="22"/>
                <w:szCs w:val="22"/>
                <w:lang w:val="uk-UA"/>
              </w:rPr>
              <w:t>- Діапазони швидкостей, не вужче, м/с</w:t>
            </w:r>
          </w:p>
          <w:p w:rsidR="007A6358" w:rsidRPr="007A6358" w:rsidRDefault="007A6358" w:rsidP="003E07D0">
            <w:pPr>
              <w:spacing w:line="240" w:lineRule="exact"/>
              <w:rPr>
                <w:lang w:val="uk-UA"/>
              </w:rPr>
            </w:pPr>
            <w:r w:rsidRPr="007A6358">
              <w:rPr>
                <w:sz w:val="22"/>
                <w:szCs w:val="22"/>
                <w:lang w:val="uk-UA"/>
              </w:rPr>
              <w:t xml:space="preserve">- Зміна кута сканування, </w:t>
            </w:r>
            <w:proofErr w:type="spellStart"/>
            <w:r w:rsidRPr="007A6358">
              <w:rPr>
                <w:sz w:val="22"/>
                <w:szCs w:val="22"/>
                <w:lang w:val="uk-UA"/>
              </w:rPr>
              <w:t>мкс</w:t>
            </w:r>
            <w:proofErr w:type="spellEnd"/>
            <w:r w:rsidRPr="007A6358">
              <w:rPr>
                <w:sz w:val="22"/>
                <w:szCs w:val="22"/>
                <w:lang w:val="uk-UA"/>
              </w:rPr>
              <w:t>., град</w:t>
            </w:r>
          </w:p>
          <w:p w:rsidR="007A6358" w:rsidRPr="007A6358" w:rsidRDefault="007A6358" w:rsidP="003E07D0">
            <w:pPr>
              <w:spacing w:line="240" w:lineRule="exact"/>
              <w:rPr>
                <w:lang w:val="uk-UA"/>
              </w:rPr>
            </w:pPr>
            <w:r w:rsidRPr="007A6358">
              <w:rPr>
                <w:sz w:val="22"/>
                <w:szCs w:val="22"/>
                <w:lang w:val="uk-UA"/>
              </w:rPr>
              <w:t>- Корекція кута, крок, не більше, град</w:t>
            </w:r>
          </w:p>
          <w:p w:rsidR="007A6358" w:rsidRPr="007A6358" w:rsidRDefault="007A6358" w:rsidP="003E07D0">
            <w:pPr>
              <w:spacing w:line="240" w:lineRule="exact"/>
              <w:rPr>
                <w:lang w:val="uk-UA"/>
              </w:rPr>
            </w:pPr>
            <w:r w:rsidRPr="007A6358">
              <w:rPr>
                <w:sz w:val="22"/>
                <w:szCs w:val="22"/>
                <w:lang w:val="uk-UA"/>
              </w:rPr>
              <w:t>- Режим високої частоти повторення імпульсів</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r w:rsidRPr="007A6358">
              <w:rPr>
                <w:sz w:val="22"/>
                <w:szCs w:val="22"/>
                <w:lang w:val="uk-UA"/>
              </w:rPr>
              <w:t>Від 0,9 до 22</w:t>
            </w:r>
          </w:p>
          <w:p w:rsidR="007A6358" w:rsidRPr="007A6358" w:rsidRDefault="007A6358" w:rsidP="003E07D0">
            <w:pPr>
              <w:spacing w:line="240" w:lineRule="exact"/>
              <w:rPr>
                <w:lang w:val="uk-UA"/>
              </w:rPr>
            </w:pPr>
            <w:r w:rsidRPr="007A6358">
              <w:rPr>
                <w:sz w:val="22"/>
                <w:szCs w:val="22"/>
                <w:lang w:val="uk-UA"/>
              </w:rPr>
              <w:t>Від 0,01 до 16</w:t>
            </w:r>
          </w:p>
          <w:p w:rsidR="007A6358" w:rsidRPr="007A6358" w:rsidRDefault="007A6358" w:rsidP="003E07D0">
            <w:pPr>
              <w:spacing w:line="240" w:lineRule="exact"/>
              <w:rPr>
                <w:lang w:val="uk-UA"/>
              </w:rPr>
            </w:pPr>
            <w:r w:rsidRPr="007A6358">
              <w:rPr>
                <w:sz w:val="22"/>
                <w:szCs w:val="22"/>
                <w:lang w:val="uk-UA"/>
              </w:rPr>
              <w:t>+/– 85</w:t>
            </w:r>
          </w:p>
          <w:p w:rsidR="007A6358" w:rsidRPr="007A6358" w:rsidRDefault="007A6358" w:rsidP="003E07D0">
            <w:pPr>
              <w:spacing w:line="240" w:lineRule="exact"/>
              <w:rPr>
                <w:lang w:val="uk-UA"/>
              </w:rPr>
            </w:pPr>
            <w:r w:rsidRPr="007A6358">
              <w:rPr>
                <w:sz w:val="22"/>
                <w:szCs w:val="22"/>
                <w:lang w:val="uk-UA"/>
              </w:rPr>
              <w:t>1</w:t>
            </w:r>
          </w:p>
          <w:p w:rsidR="007A6358" w:rsidRPr="007A6358" w:rsidRDefault="007A6358" w:rsidP="003E07D0">
            <w:pPr>
              <w:spacing w:line="240" w:lineRule="exact"/>
              <w:rPr>
                <w:lang w:val="uk-UA"/>
              </w:rPr>
            </w:pPr>
            <w:r w:rsidRPr="007A6358">
              <w:rPr>
                <w:sz w:val="22"/>
                <w:szCs w:val="22"/>
                <w:lang w:val="uk-UA"/>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3.4</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Постійно-хвильовий </w:t>
            </w:r>
            <w:proofErr w:type="spellStart"/>
            <w:r w:rsidRPr="007A6358">
              <w:rPr>
                <w:rFonts w:eastAsia="Tahoma"/>
                <w:sz w:val="22"/>
                <w:szCs w:val="22"/>
                <w:lang w:val="uk-UA" w:eastAsia="zh-CN"/>
              </w:rPr>
              <w:t>доплер</w:t>
            </w:r>
            <w:proofErr w:type="spellEnd"/>
            <w:r w:rsidRPr="007A6358">
              <w:rPr>
                <w:rFonts w:eastAsia="Tahoma"/>
                <w:sz w:val="22"/>
                <w:szCs w:val="22"/>
                <w:lang w:val="uk-UA" w:eastAsia="zh-CN"/>
              </w:rPr>
              <w:t>:</w:t>
            </w:r>
          </w:p>
          <w:p w:rsidR="007A6358" w:rsidRPr="007A6358" w:rsidRDefault="007A6358" w:rsidP="003E07D0">
            <w:pPr>
              <w:suppressAutoHyphens/>
              <w:spacing w:line="240" w:lineRule="exact"/>
              <w:rPr>
                <w:lang w:val="uk-UA"/>
              </w:rPr>
            </w:pPr>
            <w:r w:rsidRPr="007A6358">
              <w:rPr>
                <w:rFonts w:eastAsia="Tahoma"/>
                <w:sz w:val="22"/>
                <w:szCs w:val="22"/>
                <w:lang w:val="uk-UA" w:eastAsia="zh-CN"/>
              </w:rPr>
              <w:t>- Автоматичне оконтурювання допплерівського спектра в режимі реального часу;</w:t>
            </w:r>
          </w:p>
          <w:p w:rsidR="007A6358" w:rsidRPr="007A6358" w:rsidRDefault="007A6358" w:rsidP="007A6358">
            <w:pPr>
              <w:numPr>
                <w:ilvl w:val="0"/>
                <w:numId w:val="45"/>
              </w:numPr>
              <w:suppressAutoHyphens/>
              <w:spacing w:line="240" w:lineRule="exact"/>
              <w:ind w:left="0"/>
              <w:rPr>
                <w:lang w:val="uk-UA"/>
              </w:rPr>
            </w:pPr>
            <w:r w:rsidRPr="007A6358">
              <w:rPr>
                <w:rFonts w:eastAsia="Tahoma"/>
                <w:sz w:val="22"/>
                <w:szCs w:val="22"/>
                <w:lang w:val="uk-UA" w:eastAsia="zh-CN"/>
              </w:rPr>
              <w:t>- Діапазон швидкостей, не вужче, м / с</w:t>
            </w:r>
          </w:p>
          <w:p w:rsidR="007A6358" w:rsidRPr="007A6358" w:rsidRDefault="007A6358" w:rsidP="007A6358">
            <w:pPr>
              <w:numPr>
                <w:ilvl w:val="0"/>
                <w:numId w:val="45"/>
              </w:numPr>
              <w:suppressAutoHyphens/>
              <w:spacing w:line="240" w:lineRule="exact"/>
              <w:ind w:left="0"/>
              <w:rPr>
                <w:lang w:val="uk-UA"/>
              </w:rPr>
            </w:pPr>
            <w:r w:rsidRPr="007A6358">
              <w:rPr>
                <w:rFonts w:eastAsia="Tahoma"/>
                <w:sz w:val="22"/>
                <w:szCs w:val="22"/>
                <w:lang w:val="uk-UA" w:eastAsia="zh-CN"/>
              </w:rPr>
              <w:t>- Корекція кута, крок, не більше, град</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Можливість</w:t>
            </w:r>
          </w:p>
          <w:p w:rsidR="007A6358" w:rsidRPr="007A6358" w:rsidRDefault="007A6358" w:rsidP="003E07D0">
            <w:pPr>
              <w:spacing w:line="240" w:lineRule="exact"/>
              <w:rPr>
                <w:lang w:val="uk-UA"/>
              </w:rPr>
            </w:pPr>
            <w:r w:rsidRPr="007A6358">
              <w:rPr>
                <w:sz w:val="22"/>
                <w:szCs w:val="22"/>
                <w:lang w:val="uk-UA"/>
              </w:rPr>
              <w:t>Можливість</w:t>
            </w:r>
          </w:p>
          <w:p w:rsidR="007A6358" w:rsidRPr="007A6358" w:rsidRDefault="007A6358" w:rsidP="003E07D0">
            <w:pPr>
              <w:spacing w:line="240" w:lineRule="exact"/>
              <w:rPr>
                <w:lang w:val="uk-UA"/>
              </w:rPr>
            </w:pP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Від 0,01 до 30,8</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3.5</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Кольорове </w:t>
            </w:r>
            <w:proofErr w:type="spellStart"/>
            <w:r w:rsidRPr="007A6358">
              <w:rPr>
                <w:rFonts w:eastAsia="Tahoma"/>
                <w:sz w:val="22"/>
                <w:szCs w:val="22"/>
                <w:lang w:val="uk-UA" w:eastAsia="zh-CN"/>
              </w:rPr>
              <w:t>доплерівське</w:t>
            </w:r>
            <w:proofErr w:type="spellEnd"/>
            <w:r w:rsidRPr="007A6358">
              <w:rPr>
                <w:rFonts w:eastAsia="Tahoma"/>
                <w:sz w:val="22"/>
                <w:szCs w:val="22"/>
                <w:lang w:val="uk-UA" w:eastAsia="zh-CN"/>
              </w:rPr>
              <w:t xml:space="preserve"> картування (</w:t>
            </w:r>
            <w:proofErr w:type="spellStart"/>
            <w:r w:rsidRPr="007A6358">
              <w:rPr>
                <w:rFonts w:eastAsia="Tahoma"/>
                <w:sz w:val="22"/>
                <w:szCs w:val="22"/>
                <w:lang w:val="uk-UA" w:eastAsia="zh-CN"/>
              </w:rPr>
              <w:t>КДК</w:t>
            </w:r>
            <w:proofErr w:type="spellEnd"/>
            <w:r w:rsidRPr="007A6358">
              <w:rPr>
                <w:rFonts w:eastAsia="Tahoma"/>
                <w:sz w:val="22"/>
                <w:szCs w:val="22"/>
                <w:lang w:val="uk-UA" w:eastAsia="zh-CN"/>
              </w:rPr>
              <w:t>) за швидкістю:</w:t>
            </w:r>
          </w:p>
          <w:p w:rsidR="007A6358" w:rsidRPr="007A6358" w:rsidRDefault="007A6358" w:rsidP="003E07D0">
            <w:pPr>
              <w:suppressAutoHyphens/>
              <w:spacing w:line="240" w:lineRule="exact"/>
              <w:contextualSpacing/>
              <w:rPr>
                <w:rFonts w:eastAsia="Calibri"/>
                <w:lang w:val="uk-UA" w:eastAsia="zh-CN"/>
              </w:rPr>
            </w:pPr>
            <w:r w:rsidRPr="007A6358">
              <w:rPr>
                <w:rFonts w:eastAsia="Tahoma"/>
                <w:sz w:val="22"/>
                <w:szCs w:val="22"/>
                <w:lang w:val="uk-UA" w:eastAsia="zh-CN"/>
              </w:rPr>
              <w:t xml:space="preserve">- Кількість карт фарбування, не менше, </w:t>
            </w:r>
            <w:proofErr w:type="spellStart"/>
            <w:r w:rsidRPr="007A6358">
              <w:rPr>
                <w:rFonts w:eastAsia="Tahoma"/>
                <w:sz w:val="22"/>
                <w:szCs w:val="22"/>
                <w:lang w:val="uk-UA" w:eastAsia="zh-CN"/>
              </w:rPr>
              <w:t>шт</w:t>
            </w:r>
            <w:proofErr w:type="spellEnd"/>
            <w:r w:rsidRPr="007A6358">
              <w:rPr>
                <w:rFonts w:eastAsia="Tahoma"/>
                <w:sz w:val="22"/>
                <w:szCs w:val="22"/>
                <w:lang w:val="uk-UA" w:eastAsia="zh-CN"/>
              </w:rPr>
              <w:t xml:space="preserve">  </w:t>
            </w:r>
          </w:p>
          <w:p w:rsidR="007A6358" w:rsidRPr="007A6358" w:rsidRDefault="007A6358" w:rsidP="003E07D0">
            <w:pPr>
              <w:suppressAutoHyphens/>
              <w:spacing w:line="240" w:lineRule="exact"/>
              <w:contextualSpacing/>
              <w:rPr>
                <w:rFonts w:eastAsia="Calibri"/>
                <w:lang w:val="uk-UA" w:eastAsia="zh-CN"/>
              </w:rPr>
            </w:pPr>
            <w:r w:rsidRPr="007A6358">
              <w:rPr>
                <w:rFonts w:eastAsia="Tahoma"/>
                <w:sz w:val="22"/>
                <w:szCs w:val="22"/>
                <w:lang w:val="uk-UA" w:eastAsia="zh-CN"/>
              </w:rPr>
              <w:t>- Частота повторення імпульсів, що не вже, кГц</w:t>
            </w:r>
          </w:p>
          <w:p w:rsidR="007A6358" w:rsidRPr="007A6358" w:rsidRDefault="007A6358" w:rsidP="003E07D0">
            <w:pPr>
              <w:suppressAutoHyphens/>
              <w:spacing w:line="240" w:lineRule="exact"/>
              <w:contextualSpacing/>
              <w:rPr>
                <w:rFonts w:eastAsia="Calibri"/>
                <w:lang w:val="uk-UA" w:eastAsia="zh-CN"/>
              </w:rPr>
            </w:pPr>
            <w:r w:rsidRPr="007A6358">
              <w:rPr>
                <w:rFonts w:eastAsia="Tahoma"/>
                <w:sz w:val="22"/>
                <w:szCs w:val="22"/>
                <w:lang w:val="uk-UA" w:eastAsia="zh-CN"/>
              </w:rPr>
              <w:t>- Діапазон швидкостей, не вужче, м / с</w:t>
            </w:r>
          </w:p>
          <w:p w:rsidR="007A6358" w:rsidRPr="007A6358" w:rsidRDefault="007A6358" w:rsidP="003E07D0">
            <w:pPr>
              <w:suppressAutoHyphens/>
              <w:spacing w:line="240" w:lineRule="exact"/>
              <w:contextualSpacing/>
              <w:rPr>
                <w:rFonts w:eastAsia="Calibri"/>
                <w:lang w:val="uk-UA" w:eastAsia="zh-CN"/>
              </w:rPr>
            </w:pPr>
            <w:r w:rsidRPr="007A6358">
              <w:rPr>
                <w:rFonts w:eastAsia="Tahoma"/>
                <w:sz w:val="22"/>
                <w:szCs w:val="22"/>
                <w:lang w:val="uk-UA" w:eastAsia="zh-CN"/>
              </w:rPr>
              <w:t xml:space="preserve">- Незалежно регульоване посилення для B-режиму і </w:t>
            </w:r>
            <w:proofErr w:type="spellStart"/>
            <w:r w:rsidRPr="007A6358">
              <w:rPr>
                <w:rFonts w:eastAsia="Tahoma"/>
                <w:sz w:val="22"/>
                <w:szCs w:val="22"/>
                <w:lang w:val="uk-UA" w:eastAsia="zh-CN"/>
              </w:rPr>
              <w:t>КДК</w:t>
            </w:r>
            <w:proofErr w:type="spellEnd"/>
          </w:p>
          <w:p w:rsidR="007A6358" w:rsidRPr="007A6358" w:rsidRDefault="007A6358" w:rsidP="003E07D0">
            <w:pPr>
              <w:suppressAutoHyphens/>
              <w:spacing w:line="240" w:lineRule="exact"/>
              <w:contextualSpacing/>
              <w:rPr>
                <w:rFonts w:eastAsia="Calibri"/>
                <w:lang w:val="uk-UA" w:eastAsia="zh-CN"/>
              </w:rPr>
            </w:pPr>
            <w:r w:rsidRPr="007A6358">
              <w:rPr>
                <w:rFonts w:eastAsia="Tahoma"/>
                <w:sz w:val="22"/>
                <w:szCs w:val="22"/>
                <w:lang w:val="uk-UA" w:eastAsia="zh-CN"/>
              </w:rPr>
              <w:t>- Автоматична прив'язка зони фокусування до вікна зони інтересу ЦДК</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r w:rsidRPr="007A6358">
              <w:rPr>
                <w:sz w:val="22"/>
                <w:szCs w:val="22"/>
                <w:lang w:val="uk-UA"/>
              </w:rPr>
              <w:t>8</w:t>
            </w:r>
          </w:p>
          <w:p w:rsidR="007A6358" w:rsidRPr="007A6358" w:rsidRDefault="007A6358" w:rsidP="003E07D0">
            <w:pPr>
              <w:spacing w:line="240" w:lineRule="exact"/>
              <w:rPr>
                <w:lang w:val="uk-UA"/>
              </w:rPr>
            </w:pPr>
            <w:r w:rsidRPr="007A6358">
              <w:rPr>
                <w:rFonts w:eastAsia="Tahoma"/>
                <w:sz w:val="22"/>
                <w:szCs w:val="22"/>
                <w:lang w:val="uk-UA" w:eastAsia="zh-CN"/>
              </w:rPr>
              <w:t xml:space="preserve">Від 0,1 до 20,5 </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Від 0,01 до 3,5</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p w:rsidR="007A6358" w:rsidRPr="007A6358" w:rsidRDefault="007A6358" w:rsidP="003E07D0">
            <w:pPr>
              <w:suppressAutoHyphens/>
              <w:spacing w:line="240" w:lineRule="exact"/>
              <w:jc w:val="both"/>
              <w:rPr>
                <w:rFonts w:eastAsia="Tahoma"/>
                <w:lang w:val="uk-UA" w:eastAsia="zh-CN"/>
              </w:rPr>
            </w:pP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p w:rsidR="007A6358" w:rsidRPr="007A6358" w:rsidRDefault="007A6358" w:rsidP="003E07D0">
            <w:pPr>
              <w:spacing w:line="240" w:lineRule="exact"/>
              <w:rPr>
                <w:rFonts w:eastAsia="Tahoma"/>
                <w:lang w:val="uk-UA"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3.6</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Енергетичний </w:t>
            </w:r>
            <w:proofErr w:type="spellStart"/>
            <w:r w:rsidRPr="007A6358">
              <w:rPr>
                <w:rFonts w:eastAsia="Tahoma"/>
                <w:sz w:val="22"/>
                <w:szCs w:val="22"/>
                <w:lang w:val="uk-UA" w:eastAsia="zh-CN"/>
              </w:rPr>
              <w:t>доплер</w:t>
            </w:r>
            <w:proofErr w:type="spellEnd"/>
            <w:r w:rsidRPr="007A6358">
              <w:rPr>
                <w:rFonts w:eastAsia="Tahoma"/>
                <w:sz w:val="22"/>
                <w:szCs w:val="22"/>
                <w:lang w:val="uk-UA" w:eastAsia="zh-CN"/>
              </w:rPr>
              <w:t xml:space="preserve"> (</w:t>
            </w:r>
            <w:proofErr w:type="spellStart"/>
            <w:r w:rsidRPr="007A6358">
              <w:rPr>
                <w:rFonts w:eastAsia="Tahoma"/>
                <w:sz w:val="22"/>
                <w:szCs w:val="22"/>
                <w:lang w:val="uk-UA" w:eastAsia="zh-CN"/>
              </w:rPr>
              <w:t>ЕД</w:t>
            </w:r>
            <w:proofErr w:type="spellEnd"/>
            <w:r w:rsidRPr="007A6358">
              <w:rPr>
                <w:rFonts w:eastAsia="Tahoma"/>
                <w:sz w:val="22"/>
                <w:szCs w:val="22"/>
                <w:lang w:val="uk-UA" w:eastAsia="zh-CN"/>
              </w:rPr>
              <w:t>):</w:t>
            </w:r>
          </w:p>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 Кількість карт фарбування, не менше  </w:t>
            </w:r>
          </w:p>
          <w:p w:rsidR="007A6358" w:rsidRPr="007A6358" w:rsidRDefault="007A6358" w:rsidP="003E07D0">
            <w:pPr>
              <w:suppressAutoHyphens/>
              <w:spacing w:line="240" w:lineRule="exact"/>
              <w:rPr>
                <w:lang w:val="uk-UA"/>
              </w:rPr>
            </w:pPr>
            <w:r w:rsidRPr="007A6358">
              <w:rPr>
                <w:rFonts w:eastAsia="Tahoma"/>
                <w:sz w:val="22"/>
                <w:szCs w:val="22"/>
                <w:lang w:val="uk-UA" w:eastAsia="zh-CN"/>
              </w:rPr>
              <w:t>- Частота повторення імпульсів, не вужче, кГц</w:t>
            </w:r>
          </w:p>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 Незалежно регульоване посилення для B-режиму та </w:t>
            </w:r>
            <w:proofErr w:type="spellStart"/>
            <w:r w:rsidRPr="007A6358">
              <w:rPr>
                <w:rFonts w:eastAsia="Tahoma"/>
                <w:sz w:val="22"/>
                <w:szCs w:val="22"/>
                <w:lang w:val="uk-UA" w:eastAsia="zh-CN"/>
              </w:rPr>
              <w:t>ЕД</w:t>
            </w:r>
            <w:proofErr w:type="spellEnd"/>
          </w:p>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 Автоматична прив'язка зони фокусування до вікна зони інтересу </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Наявність </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8</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Від 0,1 до 20,5 </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p w:rsidR="007A6358" w:rsidRPr="007A6358" w:rsidRDefault="007A6358" w:rsidP="003E07D0">
            <w:pPr>
              <w:suppressAutoHyphens/>
              <w:spacing w:line="240" w:lineRule="exact"/>
              <w:jc w:val="both"/>
              <w:rPr>
                <w:lang w:val="uk-UA"/>
              </w:rPr>
            </w:pP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3.7</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Спрямований енергетичний </w:t>
            </w:r>
            <w:proofErr w:type="spellStart"/>
            <w:r w:rsidRPr="007A6358">
              <w:rPr>
                <w:rFonts w:eastAsia="Tahoma"/>
                <w:sz w:val="22"/>
                <w:szCs w:val="22"/>
                <w:lang w:val="uk-UA" w:eastAsia="zh-CN"/>
              </w:rPr>
              <w:t>доплер</w:t>
            </w:r>
            <w:proofErr w:type="spellEnd"/>
            <w:r w:rsidRPr="007A6358">
              <w:rPr>
                <w:rFonts w:eastAsia="Tahoma"/>
                <w:sz w:val="22"/>
                <w:szCs w:val="22"/>
                <w:lang w:val="uk-UA" w:eastAsia="zh-CN"/>
              </w:rPr>
              <w:t xml:space="preserve"> (НЕД)</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Наявність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3.8</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Тканинний </w:t>
            </w:r>
            <w:proofErr w:type="spellStart"/>
            <w:r w:rsidRPr="007A6358">
              <w:rPr>
                <w:rFonts w:eastAsia="Tahoma"/>
                <w:sz w:val="22"/>
                <w:szCs w:val="22"/>
                <w:lang w:val="uk-UA" w:eastAsia="zh-CN"/>
              </w:rPr>
              <w:t>доплер</w:t>
            </w:r>
            <w:proofErr w:type="spellEnd"/>
            <w:r w:rsidRPr="007A6358">
              <w:rPr>
                <w:rFonts w:eastAsia="Tahoma"/>
                <w:sz w:val="22"/>
                <w:szCs w:val="22"/>
                <w:lang w:val="uk-UA" w:eastAsia="zh-CN"/>
              </w:rPr>
              <w:t xml:space="preserve"> (ТД)</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3.9</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pacing w:line="240" w:lineRule="exact"/>
              <w:rPr>
                <w:lang w:val="uk-UA"/>
              </w:rPr>
            </w:pPr>
            <w:proofErr w:type="spellStart"/>
            <w:r w:rsidRPr="007A6358">
              <w:rPr>
                <w:rFonts w:eastAsia="Tahoma"/>
                <w:sz w:val="22"/>
                <w:szCs w:val="22"/>
                <w:lang w:val="uk-UA" w:eastAsia="zh-CN"/>
              </w:rPr>
              <w:t>Триплексний</w:t>
            </w:r>
            <w:proofErr w:type="spellEnd"/>
            <w:r w:rsidRPr="007A6358">
              <w:rPr>
                <w:rFonts w:eastAsia="Tahoma"/>
                <w:sz w:val="22"/>
                <w:szCs w:val="22"/>
                <w:lang w:val="uk-UA" w:eastAsia="zh-CN"/>
              </w:rPr>
              <w:t xml:space="preserve"> режим: </w:t>
            </w:r>
          </w:p>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 В-режим + </w:t>
            </w:r>
            <w:proofErr w:type="spellStart"/>
            <w:r w:rsidRPr="007A6358">
              <w:rPr>
                <w:rFonts w:eastAsia="Tahoma"/>
                <w:sz w:val="22"/>
                <w:szCs w:val="22"/>
                <w:lang w:val="uk-UA" w:eastAsia="zh-CN"/>
              </w:rPr>
              <w:t>КДК</w:t>
            </w:r>
            <w:proofErr w:type="spellEnd"/>
            <w:r w:rsidRPr="007A6358">
              <w:rPr>
                <w:rFonts w:eastAsia="Tahoma"/>
                <w:sz w:val="22"/>
                <w:szCs w:val="22"/>
                <w:lang w:val="uk-UA" w:eastAsia="zh-CN"/>
              </w:rPr>
              <w:t xml:space="preserve"> + імпульсно-хвильовий </w:t>
            </w:r>
            <w:proofErr w:type="spellStart"/>
            <w:r w:rsidRPr="007A6358">
              <w:rPr>
                <w:rFonts w:eastAsia="Tahoma"/>
                <w:sz w:val="22"/>
                <w:szCs w:val="22"/>
                <w:lang w:val="uk-UA" w:eastAsia="zh-CN"/>
              </w:rPr>
              <w:t>доплер</w:t>
            </w:r>
            <w:proofErr w:type="spellEnd"/>
          </w:p>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 B-режим + </w:t>
            </w:r>
            <w:proofErr w:type="spellStart"/>
            <w:r w:rsidRPr="007A6358">
              <w:rPr>
                <w:rFonts w:eastAsia="Tahoma"/>
                <w:sz w:val="22"/>
                <w:szCs w:val="22"/>
                <w:lang w:val="uk-UA" w:eastAsia="zh-CN"/>
              </w:rPr>
              <w:t>ЕД</w:t>
            </w:r>
            <w:proofErr w:type="spellEnd"/>
            <w:r w:rsidRPr="007A6358">
              <w:rPr>
                <w:rFonts w:eastAsia="Tahoma"/>
                <w:sz w:val="22"/>
                <w:szCs w:val="22"/>
                <w:lang w:val="uk-UA" w:eastAsia="zh-CN"/>
              </w:rPr>
              <w:t xml:space="preserve"> + імпульсно-хвильовий </w:t>
            </w:r>
            <w:proofErr w:type="spellStart"/>
            <w:r w:rsidRPr="007A6358">
              <w:rPr>
                <w:rFonts w:eastAsia="Tahoma"/>
                <w:sz w:val="22"/>
                <w:szCs w:val="22"/>
                <w:lang w:val="uk-UA" w:eastAsia="zh-CN"/>
              </w:rPr>
              <w:t>доплер</w:t>
            </w:r>
            <w:proofErr w:type="spellEnd"/>
          </w:p>
          <w:p w:rsidR="007A6358" w:rsidRPr="007A6358" w:rsidRDefault="007A6358" w:rsidP="003E07D0">
            <w:pPr>
              <w:suppressAutoHyphens/>
              <w:spacing w:line="240" w:lineRule="exact"/>
              <w:rPr>
                <w:lang w:val="uk-UA"/>
              </w:rPr>
            </w:pPr>
            <w:r w:rsidRPr="007A6358">
              <w:rPr>
                <w:rFonts w:eastAsia="Tahoma"/>
                <w:sz w:val="22"/>
                <w:szCs w:val="22"/>
                <w:lang w:val="uk-UA" w:eastAsia="zh-CN"/>
              </w:rPr>
              <w:t xml:space="preserve">- B-режим + НЕД + імпульсно-хвильовий </w:t>
            </w:r>
            <w:proofErr w:type="spellStart"/>
            <w:r w:rsidRPr="007A6358">
              <w:rPr>
                <w:rFonts w:eastAsia="Tahoma"/>
                <w:sz w:val="22"/>
                <w:szCs w:val="22"/>
                <w:lang w:val="uk-UA" w:eastAsia="zh-CN"/>
              </w:rPr>
              <w:t>доплер</w:t>
            </w:r>
            <w:proofErr w:type="spellEnd"/>
          </w:p>
          <w:p w:rsidR="007A6358" w:rsidRPr="007A6358" w:rsidRDefault="007A6358" w:rsidP="003E07D0">
            <w:pPr>
              <w:suppressAutoHyphens/>
              <w:spacing w:line="240" w:lineRule="exact"/>
              <w:rPr>
                <w:lang w:val="uk-UA"/>
              </w:rPr>
            </w:pPr>
            <w:r w:rsidRPr="007A6358">
              <w:rPr>
                <w:rFonts w:eastAsia="Tahoma"/>
                <w:sz w:val="22"/>
                <w:szCs w:val="22"/>
                <w:lang w:val="uk-UA" w:eastAsia="zh-CN"/>
              </w:rPr>
              <w:t>- B-режим + ТД + імпульсно-хвильовий</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lastRenderedPageBreak/>
              <w:t>3.10</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Режим якісної оцінки еластичності тканин методом </w:t>
            </w:r>
            <w:proofErr w:type="spellStart"/>
            <w:r w:rsidRPr="007A6358">
              <w:rPr>
                <w:rFonts w:eastAsia="Tahoma"/>
                <w:sz w:val="22"/>
                <w:szCs w:val="22"/>
                <w:lang w:val="uk-UA" w:eastAsia="zh-CN"/>
              </w:rPr>
              <w:t>соноеластографіі</w:t>
            </w:r>
            <w:proofErr w:type="spellEnd"/>
            <w:r w:rsidRPr="007A6358">
              <w:rPr>
                <w:rFonts w:eastAsia="Tahoma"/>
                <w:sz w:val="22"/>
                <w:szCs w:val="22"/>
                <w:lang w:val="uk-UA" w:eastAsia="zh-CN"/>
              </w:rPr>
              <w:t>:</w:t>
            </w:r>
          </w:p>
          <w:p w:rsidR="007A6358" w:rsidRPr="007A6358" w:rsidRDefault="007A6358" w:rsidP="003E07D0">
            <w:pPr>
              <w:tabs>
                <w:tab w:val="left" w:pos="0"/>
              </w:tabs>
              <w:suppressAutoHyphens/>
              <w:spacing w:line="240" w:lineRule="exact"/>
              <w:jc w:val="both"/>
              <w:rPr>
                <w:lang w:val="uk-UA"/>
              </w:rPr>
            </w:pPr>
            <w:r w:rsidRPr="007A6358">
              <w:rPr>
                <w:rFonts w:eastAsia="Tahoma"/>
                <w:sz w:val="22"/>
                <w:szCs w:val="22"/>
                <w:lang w:val="uk-UA" w:eastAsia="zh-CN"/>
              </w:rPr>
              <w:t xml:space="preserve">- Одночасне виведення на екран </w:t>
            </w:r>
            <w:proofErr w:type="spellStart"/>
            <w:r w:rsidRPr="007A6358">
              <w:rPr>
                <w:rFonts w:eastAsia="Tahoma"/>
                <w:sz w:val="22"/>
                <w:szCs w:val="22"/>
                <w:lang w:val="uk-UA" w:eastAsia="zh-CN"/>
              </w:rPr>
              <w:t>еластограмми</w:t>
            </w:r>
            <w:proofErr w:type="spellEnd"/>
            <w:r w:rsidRPr="007A6358">
              <w:rPr>
                <w:rFonts w:eastAsia="Tahoma"/>
                <w:sz w:val="22"/>
                <w:szCs w:val="22"/>
                <w:lang w:val="uk-UA" w:eastAsia="zh-CN"/>
              </w:rPr>
              <w:t xml:space="preserve"> і зображення в В-режимі</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Можливість</w:t>
            </w: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r w:rsidRPr="007A6358">
              <w:rPr>
                <w:sz w:val="22"/>
                <w:szCs w:val="22"/>
                <w:lang w:val="uk-UA"/>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3.11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Режим </w:t>
            </w:r>
            <w:proofErr w:type="spellStart"/>
            <w:r w:rsidRPr="007A6358">
              <w:rPr>
                <w:rFonts w:eastAsia="Tahoma"/>
                <w:sz w:val="22"/>
                <w:szCs w:val="22"/>
                <w:lang w:val="uk-UA" w:eastAsia="zh-CN"/>
              </w:rPr>
              <w:t>недопплерівського</w:t>
            </w:r>
            <w:proofErr w:type="spellEnd"/>
            <w:r w:rsidRPr="007A6358">
              <w:rPr>
                <w:rFonts w:eastAsia="Tahoma"/>
                <w:sz w:val="22"/>
                <w:szCs w:val="22"/>
                <w:lang w:val="uk-UA" w:eastAsia="zh-CN"/>
              </w:rPr>
              <w:t xml:space="preserve"> відображення </w:t>
            </w:r>
            <w:proofErr w:type="spellStart"/>
            <w:r w:rsidRPr="007A6358">
              <w:rPr>
                <w:rFonts w:eastAsia="Tahoma"/>
                <w:sz w:val="22"/>
                <w:szCs w:val="22"/>
                <w:lang w:val="uk-UA" w:eastAsia="zh-CN"/>
              </w:rPr>
              <w:t>кровотоку</w:t>
            </w:r>
            <w:proofErr w:type="spellEnd"/>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3.12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Панорамне сканування</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3.13</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Режим віртуального </w:t>
            </w:r>
            <w:proofErr w:type="spellStart"/>
            <w:r w:rsidRPr="007A6358">
              <w:rPr>
                <w:rFonts w:eastAsia="Tahoma"/>
                <w:sz w:val="22"/>
                <w:szCs w:val="22"/>
                <w:lang w:val="uk-UA" w:eastAsia="zh-CN"/>
              </w:rPr>
              <w:t>конвексного</w:t>
            </w:r>
            <w:proofErr w:type="spellEnd"/>
            <w:r w:rsidRPr="007A6358">
              <w:rPr>
                <w:rFonts w:eastAsia="Tahoma"/>
                <w:sz w:val="22"/>
                <w:szCs w:val="22"/>
                <w:lang w:val="uk-UA" w:eastAsia="zh-CN"/>
              </w:rPr>
              <w:t xml:space="preserve"> сканування на лінійних датчиках</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3.14</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Режим кодованої тканинної гармоніки з технологією пульсової інверсії</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3.15</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Режим для зміни площини сканування в В-режимі на задану кількість градусів без переміщення датчика для спеціалізованих об'ємних датчиків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3.16</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3D - автоматичне тривимірне сканування з використанням спеціалізованих датчиків в В-режимі, режимах </w:t>
            </w:r>
            <w:proofErr w:type="spellStart"/>
            <w:r w:rsidRPr="007A6358">
              <w:rPr>
                <w:rFonts w:eastAsia="Tahoma"/>
                <w:sz w:val="22"/>
                <w:szCs w:val="22"/>
                <w:lang w:val="uk-UA" w:eastAsia="zh-CN"/>
              </w:rPr>
              <w:t>КДК</w:t>
            </w:r>
            <w:proofErr w:type="spellEnd"/>
            <w:r w:rsidRPr="007A6358">
              <w:rPr>
                <w:rFonts w:eastAsia="Tahoma"/>
                <w:sz w:val="22"/>
                <w:szCs w:val="22"/>
                <w:lang w:val="uk-UA" w:eastAsia="zh-CN"/>
              </w:rPr>
              <w:t xml:space="preserve">, </w:t>
            </w:r>
            <w:proofErr w:type="spellStart"/>
            <w:r w:rsidRPr="007A6358">
              <w:rPr>
                <w:rFonts w:eastAsia="Tahoma"/>
                <w:sz w:val="22"/>
                <w:szCs w:val="22"/>
                <w:lang w:val="uk-UA" w:eastAsia="zh-CN"/>
              </w:rPr>
              <w:t>ЕД</w:t>
            </w:r>
            <w:proofErr w:type="spellEnd"/>
            <w:r w:rsidRPr="007A6358">
              <w:rPr>
                <w:rFonts w:eastAsia="Tahoma"/>
                <w:sz w:val="22"/>
                <w:szCs w:val="22"/>
                <w:lang w:val="uk-UA" w:eastAsia="zh-CN"/>
              </w:rPr>
              <w:t>, НЕД</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3.17</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Автоматичне визначення меж обличчя та кінцівок плода для побудови зображення в режимі 3D - автоматичне формування площини об'ємної візуалізації статичного об'ємного зображення</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3.18</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Режим інверсії</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3.19</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Автоматичне тривимірне сканування в режимі реального часу з використанням спеціалізованих датчиків 4D</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Наявність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3.20</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Швидкість об'ємної реконструкції з використанням об'ємних датчиків, об'ємних зображень в сек., не менше 46</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Наявність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3.21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Автоматичне визначення меж обличчя та кінцівок плода для побудови зображення в режимі реального часу - автоматичне формування площини об'ємної візуалізації об'ємного зображення в режимі 4D</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color w:val="00000A"/>
                <w:sz w:val="22"/>
                <w:szCs w:val="22"/>
                <w:lang w:val="uk-UA" w:eastAsia="zh-CN" w:bidi="hi-IN"/>
              </w:rPr>
              <w:t xml:space="preserve">Наявність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color w:val="00000A"/>
                <w:lang w:val="uk-UA" w:eastAsia="zh-CN" w:bidi="hi-I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3.22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bCs/>
                <w:sz w:val="22"/>
                <w:szCs w:val="22"/>
                <w:lang w:val="uk-UA" w:eastAsia="zh-CN"/>
              </w:rPr>
              <w:t xml:space="preserve">Режим визначення контурів об'єкта з подальшим розрахунком його об'єму на основі даних автоматичного тривимірного сканування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color w:val="00000A"/>
                <w:sz w:val="22"/>
                <w:szCs w:val="22"/>
                <w:lang w:val="uk-UA" w:eastAsia="zh-CN" w:bidi="hi-IN"/>
              </w:rPr>
              <w:t xml:space="preserve">Можливість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3.23</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Спеціальний режим просторово-часової кореляції зображень для аналізу серця плоду (STIC) в трьох площинах (включаючи об'ємну реконструкцію) з використанням автоматичного об'ємного сканування в В-режимі, режимах </w:t>
            </w:r>
            <w:proofErr w:type="spellStart"/>
            <w:r w:rsidRPr="007A6358">
              <w:rPr>
                <w:rFonts w:eastAsia="Tahoma"/>
                <w:sz w:val="22"/>
                <w:szCs w:val="22"/>
                <w:lang w:val="uk-UA" w:eastAsia="zh-CN"/>
              </w:rPr>
              <w:t>недопплерівської</w:t>
            </w:r>
            <w:proofErr w:type="spellEnd"/>
            <w:r w:rsidRPr="007A6358">
              <w:rPr>
                <w:rFonts w:eastAsia="Tahoma"/>
                <w:sz w:val="22"/>
                <w:szCs w:val="22"/>
                <w:lang w:val="uk-UA" w:eastAsia="zh-CN"/>
              </w:rPr>
              <w:t xml:space="preserve"> візуалізації </w:t>
            </w:r>
            <w:proofErr w:type="spellStart"/>
            <w:r w:rsidRPr="007A6358">
              <w:rPr>
                <w:rFonts w:eastAsia="Tahoma"/>
                <w:sz w:val="22"/>
                <w:szCs w:val="22"/>
                <w:lang w:val="uk-UA" w:eastAsia="zh-CN"/>
              </w:rPr>
              <w:t>кровотоку</w:t>
            </w:r>
            <w:proofErr w:type="spellEnd"/>
            <w:r w:rsidRPr="007A6358">
              <w:rPr>
                <w:rFonts w:eastAsia="Tahoma"/>
                <w:sz w:val="22"/>
                <w:szCs w:val="22"/>
                <w:lang w:val="uk-UA" w:eastAsia="zh-CN"/>
              </w:rPr>
              <w:t xml:space="preserve">, кольорового </w:t>
            </w:r>
            <w:proofErr w:type="spellStart"/>
            <w:r w:rsidRPr="007A6358">
              <w:rPr>
                <w:rFonts w:eastAsia="Tahoma"/>
                <w:sz w:val="22"/>
                <w:szCs w:val="22"/>
                <w:lang w:val="uk-UA" w:eastAsia="zh-CN"/>
              </w:rPr>
              <w:t>доплера</w:t>
            </w:r>
            <w:proofErr w:type="spellEnd"/>
            <w:r w:rsidRPr="007A6358">
              <w:rPr>
                <w:rFonts w:eastAsia="Tahoma"/>
                <w:sz w:val="22"/>
                <w:szCs w:val="22"/>
                <w:lang w:val="uk-UA" w:eastAsia="zh-CN"/>
              </w:rPr>
              <w:t xml:space="preserve">, енергетичного </w:t>
            </w:r>
            <w:proofErr w:type="spellStart"/>
            <w:r w:rsidRPr="007A6358">
              <w:rPr>
                <w:rFonts w:eastAsia="Tahoma"/>
                <w:sz w:val="22"/>
                <w:szCs w:val="22"/>
                <w:lang w:val="uk-UA" w:eastAsia="zh-CN"/>
              </w:rPr>
              <w:t>доплера</w:t>
            </w:r>
            <w:proofErr w:type="spellEnd"/>
            <w:r w:rsidRPr="007A6358">
              <w:rPr>
                <w:rFonts w:eastAsia="Tahoma"/>
                <w:sz w:val="22"/>
                <w:szCs w:val="22"/>
                <w:lang w:val="uk-UA" w:eastAsia="zh-CN"/>
              </w:rPr>
              <w:t xml:space="preserve">, суміщенням з режимом багатоскладового  сканування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color w:val="00000A"/>
                <w:sz w:val="22"/>
                <w:szCs w:val="22"/>
                <w:lang w:val="uk-UA" w:eastAsia="zh-CN" w:bidi="hi-I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3.24</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Режим об'ємного зображення з високою контрастністю за рахунок сканування в декількох суміжних зрізах (сумарна товщина не менше 20 мм) з використанням спеціалізованих датчиків для отримання об'ємних зображень</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3.25</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Режим об'ємного зображення з високою контрастністю в режимі реального часу, відображенням коронарного зрізу в реальному часі і одночасним відображенням на екрані трьох площин, отриманих за трьома довільними лініями.</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color w:val="00000A"/>
                <w:sz w:val="22"/>
                <w:szCs w:val="22"/>
                <w:lang w:val="uk-UA" w:eastAsia="zh-CN" w:bidi="hi-IN"/>
              </w:rPr>
              <w:t xml:space="preserve">Можливість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3.26</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Режим ультразвукової томографії з одночасним переглядом контрольного зображення і не менше 15 зрізів в режимі </w:t>
            </w:r>
            <w:proofErr w:type="spellStart"/>
            <w:r w:rsidRPr="007A6358">
              <w:rPr>
                <w:rFonts w:eastAsia="Tahoma"/>
                <w:sz w:val="22"/>
                <w:szCs w:val="22"/>
                <w:lang w:val="uk-UA" w:eastAsia="zh-CN"/>
              </w:rPr>
              <w:t>кінопетлі</w:t>
            </w:r>
            <w:proofErr w:type="spellEnd"/>
            <w:r w:rsidRPr="007A6358">
              <w:rPr>
                <w:rFonts w:eastAsia="Tahoma"/>
                <w:sz w:val="22"/>
                <w:szCs w:val="22"/>
                <w:lang w:val="uk-UA" w:eastAsia="zh-CN"/>
              </w:rPr>
              <w:t xml:space="preserve"> і в реальному часі, сумісний з режимом придушення артефактів, режимом просторово-часової кореляції зображень для аналізу серця плоду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3.27</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Режим об'ємного відображення плода за типом «віртуальної </w:t>
            </w:r>
            <w:proofErr w:type="spellStart"/>
            <w:r w:rsidRPr="007A6358">
              <w:rPr>
                <w:rFonts w:eastAsia="Tahoma"/>
                <w:sz w:val="22"/>
                <w:szCs w:val="22"/>
                <w:lang w:val="uk-UA" w:eastAsia="zh-CN"/>
              </w:rPr>
              <w:t>амніоскопіі</w:t>
            </w:r>
            <w:proofErr w:type="spellEnd"/>
            <w:r w:rsidRPr="007A6358">
              <w:rPr>
                <w:rFonts w:eastAsia="Tahoma"/>
                <w:sz w:val="22"/>
                <w:szCs w:val="22"/>
                <w:lang w:val="uk-UA" w:eastAsia="zh-CN"/>
              </w:rPr>
              <w:t>» з використанням переміщуваного віртуального джерела освітлення</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color w:val="00000A"/>
                <w:sz w:val="22"/>
                <w:szCs w:val="22"/>
                <w:lang w:val="uk-UA" w:eastAsia="zh-CN" w:bidi="hi-I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lastRenderedPageBreak/>
              <w:t>3.28</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Напівавтоматична програма з швидким доступом до стандартних площин сканування  для дослідження серця плода в режимі 3D / 4D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3.29</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Програмне забезпечення для проведення досліджень в другому періоді пологів</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color w:val="00000A"/>
                <w:sz w:val="22"/>
                <w:szCs w:val="22"/>
                <w:lang w:val="uk-UA" w:eastAsia="zh-CN" w:bidi="hi-I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3.30</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Програмне забезпечення автоматичного розрахунку трьох розмірів і об'єму </w:t>
            </w:r>
            <w:proofErr w:type="spellStart"/>
            <w:r w:rsidRPr="007A6358">
              <w:rPr>
                <w:rFonts w:eastAsia="Tahoma"/>
                <w:sz w:val="22"/>
                <w:szCs w:val="22"/>
                <w:lang w:val="uk-UA" w:eastAsia="zh-CN"/>
              </w:rPr>
              <w:t>анехогенних</w:t>
            </w:r>
            <w:proofErr w:type="spellEnd"/>
            <w:r w:rsidRPr="007A6358">
              <w:rPr>
                <w:rFonts w:eastAsia="Tahoma"/>
                <w:sz w:val="22"/>
                <w:szCs w:val="22"/>
                <w:lang w:val="uk-UA" w:eastAsia="zh-CN"/>
              </w:rPr>
              <w:t xml:space="preserve"> утворень і структур в режимі об'ємної реконструкції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3.31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Режим багатопроменевого складеного сканування (одночасна обробка не менше 9 променів, відхилених до центру зображення методом електронного розгойдування), сумісний з </w:t>
            </w:r>
            <w:proofErr w:type="spellStart"/>
            <w:r w:rsidRPr="007A6358">
              <w:rPr>
                <w:rFonts w:eastAsia="Tahoma"/>
                <w:sz w:val="22"/>
                <w:szCs w:val="22"/>
                <w:lang w:val="uk-UA" w:eastAsia="zh-CN"/>
              </w:rPr>
              <w:t>КДК</w:t>
            </w:r>
            <w:proofErr w:type="spellEnd"/>
            <w:r w:rsidRPr="007A6358">
              <w:rPr>
                <w:rFonts w:eastAsia="Tahoma"/>
                <w:sz w:val="22"/>
                <w:szCs w:val="22"/>
                <w:lang w:val="uk-UA" w:eastAsia="zh-CN"/>
              </w:rPr>
              <w:t>, режимом просторово-часової кореляції зображень, 3D, 4D</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3.32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Покрокова зміна ступеня застосування багатопроменевого складеного сканування, ступенів не менше 8</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3.33</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Адаптивний </w:t>
            </w:r>
            <w:proofErr w:type="spellStart"/>
            <w:r w:rsidRPr="007A6358">
              <w:rPr>
                <w:rFonts w:eastAsia="Tahoma"/>
                <w:sz w:val="22"/>
                <w:szCs w:val="22"/>
                <w:lang w:val="uk-UA" w:eastAsia="zh-CN"/>
              </w:rPr>
              <w:t>органоспецифічний</w:t>
            </w:r>
            <w:proofErr w:type="spellEnd"/>
            <w:r w:rsidRPr="007A6358">
              <w:rPr>
                <w:rFonts w:eastAsia="Tahoma"/>
                <w:sz w:val="22"/>
                <w:szCs w:val="22"/>
                <w:lang w:val="uk-UA" w:eastAsia="zh-CN"/>
              </w:rPr>
              <w:t xml:space="preserve"> алгоритм придушення артефактів і шумів, сумісний з </w:t>
            </w:r>
            <w:proofErr w:type="spellStart"/>
            <w:r w:rsidRPr="007A6358">
              <w:rPr>
                <w:rFonts w:eastAsia="Tahoma"/>
                <w:sz w:val="22"/>
                <w:szCs w:val="22"/>
                <w:lang w:val="uk-UA" w:eastAsia="zh-CN"/>
              </w:rPr>
              <w:t>КДК</w:t>
            </w:r>
            <w:proofErr w:type="spellEnd"/>
            <w:r w:rsidRPr="007A6358">
              <w:rPr>
                <w:rFonts w:eastAsia="Tahoma"/>
                <w:sz w:val="22"/>
                <w:szCs w:val="22"/>
                <w:lang w:val="uk-UA" w:eastAsia="zh-CN"/>
              </w:rPr>
              <w:t>, режимом просторово-часової кореляції зображень, 3D, з одночасним відображенням з незміненим зображенням в реальному часі</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3.34</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Покрокове зміна ступеня застосування адаптивного </w:t>
            </w:r>
            <w:proofErr w:type="spellStart"/>
            <w:r w:rsidRPr="007A6358">
              <w:rPr>
                <w:rFonts w:eastAsia="Tahoma"/>
                <w:sz w:val="22"/>
                <w:szCs w:val="22"/>
                <w:lang w:val="uk-UA" w:eastAsia="zh-CN"/>
              </w:rPr>
              <w:t>органоспецифічного</w:t>
            </w:r>
            <w:proofErr w:type="spellEnd"/>
            <w:r w:rsidRPr="007A6358">
              <w:rPr>
                <w:rFonts w:eastAsia="Tahoma"/>
                <w:sz w:val="22"/>
                <w:szCs w:val="22"/>
                <w:lang w:val="uk-UA" w:eastAsia="zh-CN"/>
              </w:rPr>
              <w:t xml:space="preserve"> режиму, ступенів не менше 5</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3.35</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Автоматичний вибір налаштувань сканування і автоматичне включення датчика, що відповідають умовам отримання зображення з архіву, для динамічного спостереження за пацієнтом</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
                <w:bCs/>
                <w:sz w:val="22"/>
                <w:szCs w:val="22"/>
                <w:lang w:val="uk-UA" w:eastAsia="zh-CN"/>
              </w:rPr>
              <w:t>4</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b/>
                <w:bCs/>
                <w:sz w:val="22"/>
                <w:szCs w:val="22"/>
                <w:lang w:val="uk-UA" w:eastAsia="zh-CN"/>
              </w:rPr>
              <w:t>Монітор</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Рідкокристалічний</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Розмір екрану по діагоналі, дюймів, не менше</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Екранна матриця, пікселів, не менше</w:t>
            </w:r>
          </w:p>
        </w:tc>
        <w:tc>
          <w:tcPr>
            <w:tcW w:w="2410" w:type="dxa"/>
            <w:tcBorders>
              <w:top w:val="single" w:sz="4" w:space="0" w:color="000000"/>
              <w:left w:val="single" w:sz="4" w:space="0" w:color="000000"/>
              <w:bottom w:val="single" w:sz="4" w:space="0" w:color="000000"/>
            </w:tcBorders>
            <w:shd w:val="clear" w:color="auto" w:fill="auto"/>
            <w:vAlign w:val="center"/>
          </w:tcPr>
          <w:p w:rsidR="00197DA6" w:rsidRDefault="00197DA6" w:rsidP="003E07D0">
            <w:pPr>
              <w:suppressAutoHyphens/>
              <w:spacing w:line="240" w:lineRule="exact"/>
              <w:jc w:val="both"/>
              <w:rPr>
                <w:rFonts w:eastAsia="Tahoma"/>
                <w:lang w:val="uk-UA" w:eastAsia="zh-CN"/>
              </w:rPr>
            </w:pP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21,5</w:t>
            </w:r>
            <w:r w:rsidRPr="007A6358">
              <w:rPr>
                <w:rFonts w:eastAsia="Tahoma"/>
                <w:sz w:val="22"/>
                <w:szCs w:val="22"/>
                <w:vertAlign w:val="superscript"/>
                <w:lang w:val="uk-UA" w:eastAsia="zh-CN"/>
              </w:rPr>
              <w:t>»</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1920*1080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b/>
                <w:sz w:val="22"/>
                <w:szCs w:val="22"/>
                <w:lang w:val="uk-UA"/>
              </w:rPr>
              <w:t>5</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pacing w:line="240" w:lineRule="exact"/>
              <w:jc w:val="both"/>
              <w:rPr>
                <w:lang w:val="uk-UA"/>
              </w:rPr>
            </w:pPr>
            <w:r w:rsidRPr="007A6358">
              <w:rPr>
                <w:rFonts w:eastAsia="Tahoma"/>
                <w:b/>
                <w:bCs/>
                <w:sz w:val="22"/>
                <w:szCs w:val="22"/>
                <w:lang w:val="uk-UA" w:eastAsia="zh-CN"/>
              </w:rPr>
              <w:t>Інтерфейс користувача:</w:t>
            </w:r>
          </w:p>
          <w:p w:rsidR="007A6358" w:rsidRPr="007A6358" w:rsidRDefault="007A6358" w:rsidP="003E07D0">
            <w:pPr>
              <w:suppressAutoHyphens/>
              <w:spacing w:line="240" w:lineRule="exact"/>
              <w:jc w:val="both"/>
              <w:rPr>
                <w:lang w:val="uk-UA"/>
              </w:rPr>
            </w:pPr>
            <w:r w:rsidRPr="007A6358">
              <w:rPr>
                <w:rFonts w:eastAsia="Tahoma"/>
                <w:bCs/>
                <w:sz w:val="22"/>
                <w:szCs w:val="22"/>
                <w:lang w:val="uk-UA" w:eastAsia="zh-CN"/>
              </w:rPr>
              <w:t>- Консоль управління з клавіатурою, що підсвічується, регульована в горизонтальному положенні</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Рух панелі управління по висоті, не менше, см</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Русифікована клавіатура</w:t>
            </w:r>
          </w:p>
          <w:p w:rsidR="007A6358" w:rsidRPr="007A6358" w:rsidRDefault="007A6358" w:rsidP="003E07D0">
            <w:pPr>
              <w:suppressAutoHyphens/>
              <w:spacing w:line="240" w:lineRule="exact"/>
              <w:jc w:val="both"/>
              <w:rPr>
                <w:rFonts w:eastAsia="Tahoma"/>
                <w:lang w:val="uk-UA" w:eastAsia="zh-CN"/>
              </w:rPr>
            </w:pPr>
            <w:r w:rsidRPr="007A6358">
              <w:rPr>
                <w:rFonts w:eastAsia="Tahoma"/>
                <w:sz w:val="22"/>
                <w:szCs w:val="22"/>
                <w:lang w:val="uk-UA" w:eastAsia="zh-CN"/>
              </w:rPr>
              <w:t>- Повністю україномовне або російськомовне програмне забезпечення</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Сенсорний дисплей, дюймів, не менше</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r w:rsidRPr="007A6358">
              <w:rPr>
                <w:sz w:val="22"/>
                <w:szCs w:val="22"/>
                <w:lang w:val="uk-UA"/>
              </w:rPr>
              <w:t>18</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r w:rsidRPr="007A6358">
              <w:rPr>
                <w:sz w:val="22"/>
                <w:szCs w:val="22"/>
                <w:lang w:val="uk-UA"/>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
                <w:bCs/>
                <w:sz w:val="22"/>
                <w:szCs w:val="22"/>
                <w:lang w:val="uk-UA" w:eastAsia="zh-CN"/>
              </w:rPr>
              <w:t>6</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b/>
                <w:bCs/>
                <w:sz w:val="22"/>
                <w:szCs w:val="22"/>
                <w:lang w:val="uk-UA" w:eastAsia="zh-CN"/>
              </w:rPr>
              <w:t xml:space="preserve">Основний блок: </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6.1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Повністю цифрове формування ультразвукового променю</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6.2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Максимальна кількість активних портів для датчиків, не рахуючи олівцевих, не менше</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6.3</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Динамічний діапазон, Дб, не менше</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265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6.4</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Число цифрових приймально-передавальних каналів, не менше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335 000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
                <w:bCs/>
                <w:sz w:val="22"/>
                <w:szCs w:val="22"/>
                <w:lang w:val="uk-UA" w:eastAsia="zh-CN"/>
              </w:rPr>
              <w:t>7</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b/>
                <w:bCs/>
                <w:sz w:val="22"/>
                <w:szCs w:val="22"/>
                <w:lang w:val="uk-UA" w:eastAsia="zh-CN"/>
              </w:rPr>
              <w:t>Характеристики отримання зображення:</w:t>
            </w:r>
            <w:r w:rsidRPr="007A6358">
              <w:rPr>
                <w:rFonts w:eastAsia="Tahoma"/>
                <w:sz w:val="22"/>
                <w:szCs w:val="22"/>
                <w:lang w:val="uk-UA" w:eastAsia="zh-CN"/>
              </w:rPr>
              <w:t xml:space="preserve">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rFonts w:eastAsia="Tahoma"/>
                <w:b/>
                <w:bCs/>
                <w:lang w:val="uk-UA"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7.1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Динамічна апертура</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7.2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Динамічне фокусування</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7.3</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Одночасне використання двох різних частот передавача і двох діапазонів фокусування</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7.4</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Відображені градації сірого, </w:t>
            </w:r>
            <w:proofErr w:type="spellStart"/>
            <w:r w:rsidRPr="007A6358">
              <w:rPr>
                <w:rFonts w:eastAsia="Tahoma"/>
                <w:sz w:val="22"/>
                <w:szCs w:val="22"/>
                <w:lang w:val="uk-UA" w:eastAsia="zh-CN"/>
              </w:rPr>
              <w:t>шт</w:t>
            </w:r>
            <w:proofErr w:type="spellEnd"/>
            <w:r w:rsidRPr="007A6358">
              <w:rPr>
                <w:rFonts w:eastAsia="Tahoma"/>
                <w:sz w:val="22"/>
                <w:szCs w:val="22"/>
                <w:lang w:val="uk-UA" w:eastAsia="zh-CN"/>
              </w:rPr>
              <w:t>, не менше</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256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7.5</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Програмовані режими роботи датчиків, не менше, </w:t>
            </w:r>
            <w:proofErr w:type="spellStart"/>
            <w:r w:rsidRPr="007A6358">
              <w:rPr>
                <w:rFonts w:eastAsia="Tahoma"/>
                <w:sz w:val="22"/>
                <w:szCs w:val="22"/>
                <w:lang w:val="uk-UA" w:eastAsia="zh-CN"/>
              </w:rPr>
              <w:t>шт</w:t>
            </w:r>
            <w:proofErr w:type="spellEnd"/>
            <w:r w:rsidRPr="007A6358">
              <w:rPr>
                <w:rFonts w:eastAsia="Tahoma"/>
                <w:sz w:val="22"/>
                <w:szCs w:val="22"/>
                <w:lang w:val="uk-UA" w:eastAsia="zh-CN"/>
              </w:rPr>
              <w:t xml:space="preserve"> на кожен датчик</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40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
                <w:bCs/>
                <w:sz w:val="22"/>
                <w:szCs w:val="22"/>
                <w:lang w:val="uk-UA" w:eastAsia="zh-CN"/>
              </w:rPr>
              <w:t>8</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proofErr w:type="spellStart"/>
            <w:r w:rsidRPr="007A6358">
              <w:rPr>
                <w:rFonts w:eastAsia="Tahoma"/>
                <w:b/>
                <w:bCs/>
                <w:sz w:val="22"/>
                <w:szCs w:val="22"/>
                <w:lang w:val="uk-UA" w:eastAsia="zh-CN"/>
              </w:rPr>
              <w:t>Кінопетля</w:t>
            </w:r>
            <w:proofErr w:type="spellEnd"/>
            <w:r w:rsidRPr="007A6358">
              <w:rPr>
                <w:rFonts w:eastAsia="Tahoma"/>
                <w:b/>
                <w:bCs/>
                <w:sz w:val="22"/>
                <w:szCs w:val="22"/>
                <w:lang w:val="uk-UA" w:eastAsia="zh-CN"/>
              </w:rPr>
              <w:t>:</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rFonts w:eastAsia="Tahoma"/>
                <w:b/>
                <w:bCs/>
                <w:lang w:val="uk-UA"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8.1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Кадрів, не менше</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4000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8.2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proofErr w:type="spellStart"/>
            <w:r w:rsidRPr="007A6358">
              <w:rPr>
                <w:rFonts w:eastAsia="Tahoma"/>
                <w:sz w:val="22"/>
                <w:szCs w:val="22"/>
                <w:lang w:val="uk-UA" w:eastAsia="zh-CN"/>
              </w:rPr>
              <w:t>Кінопетля</w:t>
            </w:r>
            <w:proofErr w:type="spellEnd"/>
            <w:r w:rsidRPr="007A6358">
              <w:rPr>
                <w:rFonts w:eastAsia="Tahoma"/>
                <w:sz w:val="22"/>
                <w:szCs w:val="22"/>
                <w:lang w:val="uk-UA" w:eastAsia="zh-CN"/>
              </w:rPr>
              <w:t xml:space="preserve"> в режимі 4D</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
                <w:bCs/>
                <w:sz w:val="22"/>
                <w:szCs w:val="22"/>
                <w:lang w:val="uk-UA" w:eastAsia="zh-CN"/>
              </w:rPr>
              <w:t>9</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b/>
                <w:bCs/>
                <w:sz w:val="22"/>
                <w:szCs w:val="22"/>
                <w:lang w:val="uk-UA" w:eastAsia="zh-CN"/>
              </w:rPr>
              <w:t>Пристрій для збереження і читання інформації:</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rFonts w:eastAsia="Tahoma"/>
                <w:b/>
                <w:bCs/>
                <w:lang w:val="uk-UA"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b/>
                <w:b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lastRenderedPageBreak/>
              <w:t>9.1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Вбудований DVD +/- RW / CD-RW-дисковод</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Можливість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9.2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Вбудований жорсткий диск, не менше</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500 </w:t>
            </w:r>
            <w:proofErr w:type="spellStart"/>
            <w:r w:rsidRPr="007A6358">
              <w:rPr>
                <w:rFonts w:eastAsia="Tahoma"/>
                <w:sz w:val="22"/>
                <w:szCs w:val="22"/>
                <w:lang w:val="uk-UA" w:eastAsia="zh-CN"/>
              </w:rPr>
              <w:t>Гб</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
                <w:bCs/>
                <w:sz w:val="22"/>
                <w:szCs w:val="22"/>
                <w:lang w:val="uk-UA" w:eastAsia="zh-CN"/>
              </w:rPr>
              <w:t>10</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lang w:val="uk-UA"/>
              </w:rPr>
            </w:pPr>
            <w:r w:rsidRPr="007A6358">
              <w:rPr>
                <w:rFonts w:eastAsia="Tahoma"/>
                <w:b/>
                <w:bCs/>
                <w:sz w:val="22"/>
                <w:szCs w:val="22"/>
                <w:lang w:val="uk-UA" w:eastAsia="zh-CN"/>
              </w:rPr>
              <w:t>Програмне забезпечення</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rFonts w:eastAsia="Tahoma"/>
                <w:b/>
                <w:bCs/>
                <w:i/>
                <w:iCs/>
                <w:lang w:val="uk-UA"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b/>
                <w:bCs/>
                <w:i/>
                <w:iCs/>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 проведення біопсії в режимі об'ємного сканування в режимі реального часу</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Автоматична оптимізація зображення в В-режимі за акустичними властивостями тканин</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10.3</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Автоматична оптимізація допплерівського спектра шляхом автоматичних коригувань базової лінії</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10.4</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Програмні і апаратні функції, що забезпечують доступ до необроблених об'ємних ультразвукових даних для подальшої обробки та налаштування</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10.5</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Інтегрована в апарат комп'ютерна робоча станція для архівації та обробки в цифровому вигляді ультразвукових зображень :</w:t>
            </w:r>
          </w:p>
          <w:p w:rsidR="007A6358" w:rsidRPr="007A6358" w:rsidRDefault="007A6358" w:rsidP="007A6358">
            <w:pPr>
              <w:numPr>
                <w:ilvl w:val="0"/>
                <w:numId w:val="46"/>
              </w:numPr>
              <w:tabs>
                <w:tab w:val="clear" w:pos="720"/>
                <w:tab w:val="num" w:pos="0"/>
              </w:tabs>
              <w:suppressAutoHyphens/>
              <w:spacing w:line="240" w:lineRule="exact"/>
              <w:ind w:left="0"/>
              <w:jc w:val="both"/>
              <w:rPr>
                <w:lang w:val="uk-UA"/>
              </w:rPr>
            </w:pPr>
            <w:r w:rsidRPr="007A6358">
              <w:rPr>
                <w:rFonts w:eastAsia="Tahoma"/>
                <w:sz w:val="22"/>
                <w:szCs w:val="22"/>
                <w:lang w:val="uk-UA" w:eastAsia="zh-CN"/>
              </w:rPr>
              <w:t>Складання архівів пацієнтів</w:t>
            </w:r>
          </w:p>
          <w:p w:rsidR="007A6358" w:rsidRPr="007A6358" w:rsidRDefault="007A6358" w:rsidP="007A6358">
            <w:pPr>
              <w:numPr>
                <w:ilvl w:val="0"/>
                <w:numId w:val="46"/>
              </w:numPr>
              <w:tabs>
                <w:tab w:val="clear" w:pos="720"/>
                <w:tab w:val="num" w:pos="0"/>
              </w:tabs>
              <w:suppressAutoHyphens/>
              <w:spacing w:line="240" w:lineRule="exact"/>
              <w:ind w:left="0"/>
              <w:jc w:val="both"/>
              <w:rPr>
                <w:lang w:val="uk-UA"/>
              </w:rPr>
            </w:pPr>
            <w:r w:rsidRPr="007A6358">
              <w:rPr>
                <w:rFonts w:eastAsia="Tahoma"/>
                <w:sz w:val="22"/>
                <w:szCs w:val="22"/>
                <w:lang w:val="uk-UA" w:eastAsia="zh-CN"/>
              </w:rPr>
              <w:t>Проведення вимірювань і розрахунків</w:t>
            </w:r>
          </w:p>
          <w:p w:rsidR="007A6358" w:rsidRPr="007A6358" w:rsidRDefault="007A6358" w:rsidP="007A6358">
            <w:pPr>
              <w:numPr>
                <w:ilvl w:val="0"/>
                <w:numId w:val="46"/>
              </w:numPr>
              <w:tabs>
                <w:tab w:val="clear" w:pos="720"/>
                <w:tab w:val="num" w:pos="0"/>
              </w:tabs>
              <w:suppressAutoHyphens/>
              <w:spacing w:line="240" w:lineRule="exact"/>
              <w:ind w:left="0"/>
              <w:jc w:val="both"/>
              <w:rPr>
                <w:lang w:val="uk-UA"/>
              </w:rPr>
            </w:pPr>
            <w:r w:rsidRPr="007A6358">
              <w:rPr>
                <w:rFonts w:eastAsia="Tahoma"/>
                <w:sz w:val="22"/>
                <w:szCs w:val="22"/>
                <w:lang w:val="uk-UA" w:eastAsia="zh-CN"/>
              </w:rPr>
              <w:t>Виведення звітів про дослідження</w:t>
            </w:r>
          </w:p>
          <w:p w:rsidR="007A6358" w:rsidRPr="007A6358" w:rsidRDefault="007A6358" w:rsidP="007A6358">
            <w:pPr>
              <w:numPr>
                <w:ilvl w:val="0"/>
                <w:numId w:val="46"/>
              </w:numPr>
              <w:tabs>
                <w:tab w:val="clear" w:pos="720"/>
                <w:tab w:val="num" w:pos="0"/>
              </w:tabs>
              <w:suppressAutoHyphens/>
              <w:spacing w:line="240" w:lineRule="exact"/>
              <w:ind w:left="0"/>
              <w:jc w:val="both"/>
              <w:rPr>
                <w:lang w:val="uk-UA"/>
              </w:rPr>
            </w:pPr>
            <w:r w:rsidRPr="007A6358">
              <w:rPr>
                <w:rFonts w:eastAsia="Tahoma"/>
                <w:sz w:val="22"/>
                <w:szCs w:val="22"/>
                <w:lang w:val="uk-UA" w:eastAsia="zh-CN"/>
              </w:rPr>
              <w:t>Збереження ультразвукових зображень на змінних CD, DVD, USB пристроях</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Збереження статичних і динамічних зображень в стандартних форматах </w:t>
            </w:r>
            <w:proofErr w:type="spellStart"/>
            <w:r w:rsidRPr="007A6358">
              <w:rPr>
                <w:rFonts w:eastAsia="Tahoma"/>
                <w:sz w:val="22"/>
                <w:szCs w:val="22"/>
                <w:lang w:val="uk-UA" w:eastAsia="zh-CN"/>
              </w:rPr>
              <w:t>bmp</w:t>
            </w:r>
            <w:proofErr w:type="spellEnd"/>
            <w:r w:rsidRPr="007A6358">
              <w:rPr>
                <w:rFonts w:eastAsia="Tahoma"/>
                <w:sz w:val="22"/>
                <w:szCs w:val="22"/>
                <w:lang w:val="uk-UA" w:eastAsia="zh-CN"/>
              </w:rPr>
              <w:t xml:space="preserve">, </w:t>
            </w:r>
            <w:proofErr w:type="spellStart"/>
            <w:r w:rsidRPr="007A6358">
              <w:rPr>
                <w:rFonts w:eastAsia="Tahoma"/>
                <w:sz w:val="22"/>
                <w:szCs w:val="22"/>
                <w:lang w:val="uk-UA" w:eastAsia="zh-CN"/>
              </w:rPr>
              <w:t>tiff</w:t>
            </w:r>
            <w:proofErr w:type="spellEnd"/>
            <w:r w:rsidRPr="007A6358">
              <w:rPr>
                <w:rFonts w:eastAsia="Tahoma"/>
                <w:sz w:val="22"/>
                <w:szCs w:val="22"/>
                <w:lang w:val="uk-UA" w:eastAsia="zh-CN"/>
              </w:rPr>
              <w:t xml:space="preserve">, </w:t>
            </w:r>
            <w:proofErr w:type="spellStart"/>
            <w:r w:rsidRPr="007A6358">
              <w:rPr>
                <w:rFonts w:eastAsia="Tahoma"/>
                <w:sz w:val="22"/>
                <w:szCs w:val="22"/>
                <w:lang w:val="uk-UA" w:eastAsia="zh-CN"/>
              </w:rPr>
              <w:t>jpg</w:t>
            </w:r>
            <w:proofErr w:type="spellEnd"/>
            <w:r w:rsidRPr="007A6358">
              <w:rPr>
                <w:rFonts w:eastAsia="Tahoma"/>
                <w:sz w:val="22"/>
                <w:szCs w:val="22"/>
                <w:lang w:val="uk-UA" w:eastAsia="zh-CN"/>
              </w:rPr>
              <w:t xml:space="preserve">, </w:t>
            </w:r>
            <w:proofErr w:type="spellStart"/>
            <w:r w:rsidRPr="007A6358">
              <w:rPr>
                <w:rFonts w:eastAsia="Tahoma"/>
                <w:sz w:val="22"/>
                <w:szCs w:val="22"/>
                <w:lang w:val="uk-UA" w:eastAsia="zh-CN"/>
              </w:rPr>
              <w:t>avi</w:t>
            </w:r>
            <w:proofErr w:type="spellEnd"/>
            <w:r w:rsidRPr="007A6358">
              <w:rPr>
                <w:rFonts w:eastAsia="Tahoma"/>
                <w:sz w:val="22"/>
                <w:szCs w:val="22"/>
                <w:lang w:val="uk-UA" w:eastAsia="zh-CN"/>
              </w:rPr>
              <w:t xml:space="preserve">, </w:t>
            </w:r>
            <w:proofErr w:type="spellStart"/>
            <w:r w:rsidRPr="007A6358">
              <w:rPr>
                <w:rFonts w:eastAsia="Tahoma"/>
                <w:sz w:val="22"/>
                <w:szCs w:val="22"/>
                <w:lang w:val="uk-UA" w:eastAsia="zh-CN"/>
              </w:rPr>
              <w:t>mov</w:t>
            </w:r>
            <w:proofErr w:type="spellEnd"/>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r w:rsidRPr="007A6358">
              <w:rPr>
                <w:sz w:val="22"/>
                <w:szCs w:val="22"/>
                <w:lang w:val="uk-UA"/>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lang w:val="uk-UA"/>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10.6</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Програмні і апаратні функції, що забезпечують сумісність зі стандартом DICOM 3</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10.7</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Запис на DVD і USB-пристрої в режимі реального часу</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10.8</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Пакети розрахунків і сумарні висновки для акушерства, гінекології, урології, педіатрії, ангіології, кардіології, для дослідження органів черевної порожнини</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10.9</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Протокол відстеження внутрішньоутробного розвитку плода</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10.10</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Програми розрахунків для багатоплідної вагітності</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10.11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Спеціалізована програма оцінки ризику малігнізації пухлинних утворень яєчників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10.12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Програма автоматичного розрахунку товщини </w:t>
            </w:r>
            <w:proofErr w:type="spellStart"/>
            <w:r w:rsidRPr="007A6358">
              <w:rPr>
                <w:rFonts w:eastAsia="Tahoma"/>
                <w:sz w:val="22"/>
                <w:szCs w:val="22"/>
                <w:lang w:val="uk-UA" w:eastAsia="zh-CN"/>
              </w:rPr>
              <w:t>комірцевого</w:t>
            </w:r>
            <w:proofErr w:type="spellEnd"/>
            <w:r w:rsidRPr="007A6358">
              <w:rPr>
                <w:rFonts w:eastAsia="Tahoma"/>
                <w:sz w:val="22"/>
                <w:szCs w:val="22"/>
                <w:lang w:val="uk-UA" w:eastAsia="zh-CN"/>
              </w:rPr>
              <w:t xml:space="preserve"> простору</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10.13</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Програма автоматичного розрахунку розміру четвертого шлуночка</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10.14</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Програма автоматичного вимірювання основних </w:t>
            </w:r>
            <w:proofErr w:type="spellStart"/>
            <w:r w:rsidRPr="007A6358">
              <w:rPr>
                <w:rFonts w:eastAsia="Tahoma"/>
                <w:sz w:val="22"/>
                <w:szCs w:val="22"/>
                <w:lang w:val="uk-UA" w:eastAsia="zh-CN"/>
              </w:rPr>
              <w:t>фетометричних</w:t>
            </w:r>
            <w:proofErr w:type="spellEnd"/>
            <w:r w:rsidRPr="007A6358">
              <w:rPr>
                <w:rFonts w:eastAsia="Tahoma"/>
                <w:sz w:val="22"/>
                <w:szCs w:val="22"/>
                <w:lang w:val="uk-UA" w:eastAsia="zh-CN"/>
              </w:rPr>
              <w:t xml:space="preserve"> показників (БПР - </w:t>
            </w:r>
            <w:proofErr w:type="spellStart"/>
            <w:r w:rsidRPr="007A6358">
              <w:rPr>
                <w:rFonts w:eastAsia="Tahoma"/>
                <w:sz w:val="22"/>
                <w:szCs w:val="22"/>
                <w:lang w:val="uk-UA" w:eastAsia="zh-CN"/>
              </w:rPr>
              <w:t>біпаріетальний</w:t>
            </w:r>
            <w:proofErr w:type="spellEnd"/>
            <w:r w:rsidRPr="007A6358">
              <w:rPr>
                <w:rFonts w:eastAsia="Tahoma"/>
                <w:sz w:val="22"/>
                <w:szCs w:val="22"/>
                <w:lang w:val="uk-UA" w:eastAsia="zh-CN"/>
              </w:rPr>
              <w:t xml:space="preserve"> розмір, ОГ - окружність голови, ОЖ - окружність живота, ДБ - довжина стегна, </w:t>
            </w:r>
            <w:proofErr w:type="spellStart"/>
            <w:r w:rsidRPr="007A6358">
              <w:rPr>
                <w:rFonts w:eastAsia="Tahoma"/>
                <w:sz w:val="22"/>
                <w:szCs w:val="22"/>
                <w:lang w:val="uk-UA" w:eastAsia="zh-CN"/>
              </w:rPr>
              <w:t>ДП</w:t>
            </w:r>
            <w:proofErr w:type="spellEnd"/>
            <w:r w:rsidRPr="007A6358">
              <w:rPr>
                <w:rFonts w:eastAsia="Tahoma"/>
                <w:sz w:val="22"/>
                <w:szCs w:val="22"/>
                <w:lang w:val="uk-UA" w:eastAsia="zh-CN"/>
              </w:rPr>
              <w:t xml:space="preserve"> - довжина плеча)</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10.15</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Автоматична оптимізація </w:t>
            </w:r>
            <w:proofErr w:type="spellStart"/>
            <w:r w:rsidRPr="007A6358">
              <w:rPr>
                <w:rFonts w:eastAsia="Tahoma"/>
                <w:sz w:val="22"/>
                <w:szCs w:val="22"/>
                <w:lang w:val="uk-UA" w:eastAsia="zh-CN"/>
              </w:rPr>
              <w:t>допплеровського</w:t>
            </w:r>
            <w:proofErr w:type="spellEnd"/>
            <w:r w:rsidRPr="007A6358">
              <w:rPr>
                <w:rFonts w:eastAsia="Tahoma"/>
                <w:sz w:val="22"/>
                <w:szCs w:val="22"/>
                <w:lang w:val="uk-UA" w:eastAsia="zh-CN"/>
              </w:rPr>
              <w:t xml:space="preserve"> спектра шляхом автоматичних коригувань базової лінії</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10.16</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Автоматична  оптимізація за допомогою однієї клавіші</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
                <w:bCs/>
                <w:sz w:val="22"/>
                <w:szCs w:val="22"/>
                <w:lang w:val="uk-UA" w:eastAsia="zh-CN"/>
              </w:rPr>
              <w:t>11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Calibri"/>
                <w:b/>
                <w:sz w:val="22"/>
                <w:szCs w:val="22"/>
                <w:lang w:val="uk-UA"/>
              </w:rPr>
              <w:t>Датчики (включені в комплект поставки):</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11.1</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rPr>
                <w:rFonts w:eastAsia="Calibri"/>
                <w:b/>
                <w:lang w:val="uk-UA" w:eastAsia="zh-CN"/>
              </w:rPr>
            </w:pPr>
            <w:r w:rsidRPr="007A6358">
              <w:rPr>
                <w:rFonts w:eastAsia="Calibri"/>
                <w:b/>
                <w:sz w:val="22"/>
                <w:szCs w:val="22"/>
                <w:lang w:val="uk-UA" w:eastAsia="zh-CN"/>
              </w:rPr>
              <w:t>Лінійний датчик для поверхнево розташованих органів та структур і периферичних судин, педіатрії</w:t>
            </w:r>
          </w:p>
          <w:p w:rsidR="007A6358" w:rsidRPr="007A6358" w:rsidRDefault="007A6358" w:rsidP="007A6358">
            <w:pPr>
              <w:numPr>
                <w:ilvl w:val="0"/>
                <w:numId w:val="47"/>
              </w:numPr>
              <w:suppressAutoHyphens/>
              <w:spacing w:line="240" w:lineRule="exact"/>
              <w:ind w:left="0"/>
              <w:rPr>
                <w:rFonts w:eastAsia="Calibri"/>
                <w:lang w:val="uk-UA" w:eastAsia="zh-CN"/>
              </w:rPr>
            </w:pPr>
            <w:r w:rsidRPr="007A6358">
              <w:rPr>
                <w:rFonts w:eastAsia="Calibri"/>
                <w:sz w:val="22"/>
                <w:szCs w:val="22"/>
                <w:lang w:val="uk-UA" w:eastAsia="zh-CN"/>
              </w:rPr>
              <w:t>Діапазон частот, не вужче</w:t>
            </w:r>
          </w:p>
          <w:p w:rsidR="007A6358" w:rsidRPr="007A6358" w:rsidRDefault="007A6358" w:rsidP="007A6358">
            <w:pPr>
              <w:numPr>
                <w:ilvl w:val="0"/>
                <w:numId w:val="47"/>
              </w:numPr>
              <w:suppressAutoHyphens/>
              <w:spacing w:line="240" w:lineRule="exact"/>
              <w:ind w:left="0"/>
              <w:rPr>
                <w:rFonts w:eastAsia="Calibri"/>
                <w:lang w:val="uk-UA" w:eastAsia="zh-CN"/>
              </w:rPr>
            </w:pPr>
            <w:r w:rsidRPr="007A6358">
              <w:rPr>
                <w:rFonts w:eastAsia="Calibri"/>
                <w:sz w:val="22"/>
                <w:szCs w:val="22"/>
                <w:lang w:val="uk-UA" w:eastAsia="zh-CN"/>
              </w:rPr>
              <w:t>Ширина сканованої ділянки, не менше</w:t>
            </w:r>
          </w:p>
          <w:p w:rsidR="007A6358" w:rsidRPr="007A6358" w:rsidRDefault="007A6358" w:rsidP="007A6358">
            <w:pPr>
              <w:numPr>
                <w:ilvl w:val="0"/>
                <w:numId w:val="47"/>
              </w:numPr>
              <w:suppressAutoHyphens/>
              <w:spacing w:line="240" w:lineRule="exact"/>
              <w:ind w:left="0"/>
              <w:rPr>
                <w:rFonts w:eastAsia="Calibri"/>
                <w:lang w:val="uk-UA" w:eastAsia="zh-CN"/>
              </w:rPr>
            </w:pPr>
            <w:r w:rsidRPr="007A6358">
              <w:rPr>
                <w:rFonts w:eastAsia="Calibri"/>
                <w:sz w:val="22"/>
                <w:szCs w:val="22"/>
                <w:lang w:val="uk-UA" w:eastAsia="zh-CN"/>
              </w:rPr>
              <w:t xml:space="preserve">Кількість елементів, не менше </w:t>
            </w:r>
          </w:p>
          <w:p w:rsidR="007A6358" w:rsidRPr="007A6358" w:rsidRDefault="007A6358" w:rsidP="007A6358">
            <w:pPr>
              <w:numPr>
                <w:ilvl w:val="0"/>
                <w:numId w:val="47"/>
              </w:numPr>
              <w:suppressAutoHyphens/>
              <w:spacing w:line="240" w:lineRule="exact"/>
              <w:ind w:left="0"/>
              <w:rPr>
                <w:rFonts w:eastAsia="Calibri"/>
                <w:lang w:val="uk-UA" w:eastAsia="zh-CN"/>
              </w:rPr>
            </w:pPr>
            <w:r w:rsidRPr="007A6358">
              <w:rPr>
                <w:rFonts w:eastAsia="Calibri"/>
                <w:sz w:val="22"/>
                <w:szCs w:val="22"/>
                <w:lang w:val="uk-UA" w:eastAsia="zh-CN"/>
              </w:rPr>
              <w:t>Біопсійна насадка</w:t>
            </w:r>
          </w:p>
          <w:p w:rsidR="007A6358" w:rsidRPr="007A6358" w:rsidRDefault="007A6358" w:rsidP="007A6358">
            <w:pPr>
              <w:numPr>
                <w:ilvl w:val="0"/>
                <w:numId w:val="47"/>
              </w:numPr>
              <w:suppressAutoHyphens/>
              <w:spacing w:line="240" w:lineRule="exact"/>
              <w:ind w:left="0"/>
              <w:rPr>
                <w:rFonts w:eastAsia="Calibri"/>
                <w:lang w:val="uk-UA" w:eastAsia="zh-CN"/>
              </w:rPr>
            </w:pPr>
            <w:r w:rsidRPr="007A6358">
              <w:rPr>
                <w:rFonts w:eastAsia="Calibri"/>
                <w:sz w:val="22"/>
                <w:szCs w:val="22"/>
                <w:lang w:val="uk-UA" w:eastAsia="zh-CN"/>
              </w:rPr>
              <w:t>Підтримка еластографія</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rFonts w:eastAsia="Tahoma"/>
                <w:lang w:val="uk-UA" w:eastAsia="zh-CN"/>
              </w:rPr>
            </w:pPr>
            <w:r w:rsidRPr="007A6358">
              <w:rPr>
                <w:rFonts w:eastAsia="Tahoma"/>
                <w:sz w:val="22"/>
                <w:szCs w:val="22"/>
                <w:lang w:val="uk-UA" w:eastAsia="zh-CN"/>
              </w:rPr>
              <w:t>Наявність</w:t>
            </w:r>
          </w:p>
          <w:p w:rsidR="007A6358" w:rsidRPr="007A6358" w:rsidRDefault="007A6358" w:rsidP="003E07D0">
            <w:pPr>
              <w:suppressAutoHyphens/>
              <w:snapToGrid w:val="0"/>
              <w:spacing w:line="240" w:lineRule="exact"/>
              <w:jc w:val="both"/>
              <w:rPr>
                <w:lang w:val="uk-UA"/>
              </w:rPr>
            </w:pPr>
          </w:p>
          <w:p w:rsidR="007A6358" w:rsidRPr="007A6358" w:rsidRDefault="007A6358" w:rsidP="003E07D0">
            <w:pPr>
              <w:suppressAutoHyphens/>
              <w:snapToGrid w:val="0"/>
              <w:spacing w:line="240" w:lineRule="exact"/>
              <w:jc w:val="both"/>
              <w:rPr>
                <w:rFonts w:eastAsia="Tahoma"/>
                <w:lang w:val="uk-UA" w:eastAsia="zh-CN"/>
              </w:rPr>
            </w:pPr>
          </w:p>
          <w:p w:rsidR="007A6358" w:rsidRPr="007A6358" w:rsidRDefault="007A6358" w:rsidP="003E07D0">
            <w:pPr>
              <w:suppressAutoHyphens/>
              <w:snapToGrid w:val="0"/>
              <w:spacing w:line="240" w:lineRule="exact"/>
              <w:jc w:val="both"/>
              <w:rPr>
                <w:rFonts w:eastAsia="Tahoma"/>
                <w:lang w:val="uk-UA" w:eastAsia="zh-CN"/>
              </w:rPr>
            </w:pPr>
            <w:r w:rsidRPr="007A6358">
              <w:rPr>
                <w:rFonts w:eastAsia="Tahoma"/>
                <w:sz w:val="22"/>
                <w:szCs w:val="22"/>
                <w:lang w:val="uk-UA" w:eastAsia="zh-CN"/>
              </w:rPr>
              <w:t xml:space="preserve">3-8 </w:t>
            </w:r>
            <w:proofErr w:type="spellStart"/>
            <w:r w:rsidRPr="007A6358">
              <w:rPr>
                <w:rFonts w:eastAsia="Tahoma"/>
                <w:sz w:val="22"/>
                <w:szCs w:val="22"/>
                <w:lang w:val="uk-UA" w:eastAsia="zh-CN"/>
              </w:rPr>
              <w:t>МГц</w:t>
            </w:r>
            <w:proofErr w:type="spellEnd"/>
          </w:p>
          <w:p w:rsidR="007A6358" w:rsidRPr="007A6358" w:rsidRDefault="007A6358" w:rsidP="003E07D0">
            <w:pPr>
              <w:suppressAutoHyphens/>
              <w:snapToGrid w:val="0"/>
              <w:spacing w:line="240" w:lineRule="exact"/>
              <w:jc w:val="both"/>
              <w:rPr>
                <w:lang w:val="uk-UA"/>
              </w:rPr>
            </w:pPr>
            <w:r w:rsidRPr="007A6358">
              <w:rPr>
                <w:sz w:val="22"/>
                <w:szCs w:val="22"/>
                <w:lang w:val="uk-UA"/>
              </w:rPr>
              <w:t>38</w:t>
            </w:r>
          </w:p>
          <w:p w:rsidR="007A6358" w:rsidRPr="007A6358" w:rsidRDefault="007A6358" w:rsidP="003E07D0">
            <w:pPr>
              <w:suppressAutoHyphens/>
              <w:snapToGrid w:val="0"/>
              <w:spacing w:line="240" w:lineRule="exact"/>
              <w:jc w:val="both"/>
              <w:rPr>
                <w:lang w:val="uk-UA"/>
              </w:rPr>
            </w:pPr>
            <w:r w:rsidRPr="007A6358">
              <w:rPr>
                <w:rFonts w:eastAsia="Tahoma"/>
                <w:sz w:val="22"/>
                <w:szCs w:val="22"/>
                <w:lang w:val="uk-UA" w:eastAsia="zh-CN"/>
              </w:rPr>
              <w:t>192</w:t>
            </w:r>
          </w:p>
          <w:p w:rsidR="007A6358" w:rsidRPr="007A6358" w:rsidRDefault="007A6358" w:rsidP="003E07D0">
            <w:pPr>
              <w:suppressAutoHyphens/>
              <w:snapToGrid w:val="0"/>
              <w:spacing w:line="240" w:lineRule="exact"/>
              <w:jc w:val="both"/>
              <w:rPr>
                <w:lang w:val="uk-UA"/>
              </w:rPr>
            </w:pPr>
            <w:r w:rsidRPr="007A6358">
              <w:rPr>
                <w:rFonts w:eastAsia="Tahoma"/>
                <w:sz w:val="22"/>
                <w:szCs w:val="22"/>
                <w:lang w:val="uk-UA" w:eastAsia="zh-CN"/>
              </w:rPr>
              <w:t>Можливість</w:t>
            </w:r>
          </w:p>
          <w:p w:rsidR="007A6358" w:rsidRPr="007A6358" w:rsidRDefault="007A6358" w:rsidP="003E07D0">
            <w:pPr>
              <w:suppressAutoHyphens/>
              <w:snapToGrid w:val="0"/>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lastRenderedPageBreak/>
              <w:t>11.2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197DA6">
            <w:pPr>
              <w:suppressAutoHyphens/>
              <w:spacing w:line="240" w:lineRule="exact"/>
              <w:rPr>
                <w:b/>
                <w:lang w:val="uk-UA"/>
              </w:rPr>
            </w:pPr>
            <w:r w:rsidRPr="007A6358">
              <w:rPr>
                <w:rFonts w:eastAsia="Tahoma"/>
                <w:b/>
                <w:sz w:val="22"/>
                <w:szCs w:val="22"/>
                <w:lang w:val="uk-UA" w:eastAsia="zh-CN"/>
              </w:rPr>
              <w:t>Конв</w:t>
            </w:r>
            <w:r w:rsidR="00197DA6">
              <w:rPr>
                <w:rFonts w:eastAsia="Tahoma"/>
                <w:b/>
                <w:sz w:val="22"/>
                <w:szCs w:val="22"/>
                <w:lang w:val="uk-UA" w:eastAsia="zh-CN"/>
              </w:rPr>
              <w:t>ексний датчик для абдомінальних</w:t>
            </w:r>
            <w:r w:rsidRPr="007A6358">
              <w:rPr>
                <w:rFonts w:eastAsia="Tahoma"/>
                <w:b/>
                <w:sz w:val="22"/>
                <w:szCs w:val="22"/>
                <w:lang w:val="uk-UA" w:eastAsia="zh-CN"/>
              </w:rPr>
              <w:t>,  акушерсько-гінекологічних досліджень та педіатрії.</w:t>
            </w:r>
          </w:p>
          <w:p w:rsidR="007A6358" w:rsidRPr="007A6358" w:rsidRDefault="007A6358" w:rsidP="00197DA6">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Діапазон частот, не вужче</w:t>
            </w:r>
          </w:p>
          <w:p w:rsidR="007A6358" w:rsidRPr="007A6358" w:rsidRDefault="007A6358" w:rsidP="00197DA6">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Кут сканування град, не менше</w:t>
            </w:r>
          </w:p>
          <w:p w:rsidR="007A6358" w:rsidRPr="007A6358" w:rsidRDefault="007A6358" w:rsidP="00197DA6">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Радіус кривизни, мм, не менше</w:t>
            </w:r>
          </w:p>
          <w:p w:rsidR="007A6358" w:rsidRPr="007A6358" w:rsidRDefault="007A6358" w:rsidP="00197DA6">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Кількість елементів, не менше</w:t>
            </w:r>
          </w:p>
          <w:p w:rsidR="007A6358" w:rsidRPr="007A6358" w:rsidRDefault="007A6358" w:rsidP="00197DA6">
            <w:pPr>
              <w:suppressAutoHyphens/>
              <w:spacing w:line="240" w:lineRule="exact"/>
              <w:rPr>
                <w:rFonts w:eastAsia="Tahoma"/>
                <w:lang w:val="uk-UA" w:eastAsia="zh-CN"/>
              </w:rPr>
            </w:pPr>
            <w:r w:rsidRPr="007A6358">
              <w:rPr>
                <w:rFonts w:eastAsia="Tahoma"/>
                <w:sz w:val="22"/>
                <w:szCs w:val="22"/>
                <w:lang w:val="uk-UA"/>
              </w:rPr>
              <w:t>Біопсійна насадка</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lang w:val="uk-UA"/>
              </w:rPr>
            </w:pPr>
            <w:r w:rsidRPr="007A6358">
              <w:rPr>
                <w:rFonts w:eastAsia="Tahoma"/>
                <w:sz w:val="22"/>
                <w:szCs w:val="22"/>
                <w:lang w:val="uk-UA" w:eastAsia="zh-CN"/>
              </w:rPr>
              <w:t>Наявність</w:t>
            </w:r>
          </w:p>
          <w:p w:rsidR="007A6358" w:rsidRPr="007A6358" w:rsidRDefault="007A6358" w:rsidP="003E07D0">
            <w:pPr>
              <w:suppressAutoHyphens/>
              <w:snapToGrid w:val="0"/>
              <w:spacing w:line="240" w:lineRule="exact"/>
              <w:jc w:val="both"/>
              <w:rPr>
                <w:rFonts w:eastAsia="Tahoma"/>
                <w:lang w:val="uk-UA" w:eastAsia="zh-CN"/>
              </w:rPr>
            </w:pPr>
          </w:p>
          <w:p w:rsidR="007A6358" w:rsidRPr="007A6358" w:rsidRDefault="007A6358" w:rsidP="003E07D0">
            <w:pPr>
              <w:suppressAutoHyphens/>
              <w:snapToGrid w:val="0"/>
              <w:spacing w:line="240" w:lineRule="exact"/>
              <w:jc w:val="both"/>
              <w:rPr>
                <w:rFonts w:eastAsia="Tahoma"/>
                <w:lang w:val="uk-UA" w:eastAsia="zh-CN"/>
              </w:rPr>
            </w:pPr>
          </w:p>
          <w:p w:rsidR="007A6358" w:rsidRPr="007A6358" w:rsidRDefault="007A6358" w:rsidP="003E07D0">
            <w:pPr>
              <w:suppressAutoHyphens/>
              <w:snapToGrid w:val="0"/>
              <w:spacing w:line="240" w:lineRule="exact"/>
              <w:jc w:val="both"/>
              <w:rPr>
                <w:rFonts w:eastAsia="Tahoma"/>
                <w:lang w:val="uk-UA" w:eastAsia="zh-CN"/>
              </w:rPr>
            </w:pPr>
            <w:r w:rsidRPr="007A6358">
              <w:rPr>
                <w:rFonts w:eastAsia="Tahoma"/>
                <w:sz w:val="22"/>
                <w:szCs w:val="22"/>
                <w:lang w:val="uk-UA" w:eastAsia="zh-CN"/>
              </w:rPr>
              <w:t xml:space="preserve">2,5-9,0 </w:t>
            </w:r>
            <w:proofErr w:type="spellStart"/>
            <w:r w:rsidRPr="007A6358">
              <w:rPr>
                <w:rFonts w:eastAsia="Tahoma"/>
                <w:sz w:val="22"/>
                <w:szCs w:val="22"/>
                <w:lang w:val="uk-UA" w:eastAsia="zh-CN"/>
              </w:rPr>
              <w:t>МГц</w:t>
            </w:r>
            <w:proofErr w:type="spellEnd"/>
          </w:p>
          <w:p w:rsidR="007A6358" w:rsidRPr="007A6358" w:rsidRDefault="007A6358" w:rsidP="003E07D0">
            <w:pPr>
              <w:suppressAutoHyphens/>
              <w:snapToGrid w:val="0"/>
              <w:spacing w:line="240" w:lineRule="exact"/>
              <w:jc w:val="both"/>
              <w:rPr>
                <w:lang w:val="uk-UA"/>
              </w:rPr>
            </w:pPr>
            <w:r w:rsidRPr="007A6358">
              <w:rPr>
                <w:sz w:val="22"/>
                <w:szCs w:val="22"/>
                <w:lang w:val="uk-UA"/>
              </w:rPr>
              <w:t>65</w:t>
            </w:r>
          </w:p>
          <w:p w:rsidR="007A6358" w:rsidRPr="007A6358" w:rsidRDefault="007A6358" w:rsidP="003E07D0">
            <w:pPr>
              <w:suppressAutoHyphens/>
              <w:snapToGrid w:val="0"/>
              <w:spacing w:line="240" w:lineRule="exact"/>
              <w:jc w:val="both"/>
              <w:rPr>
                <w:lang w:val="uk-UA"/>
              </w:rPr>
            </w:pPr>
            <w:r w:rsidRPr="007A6358">
              <w:rPr>
                <w:sz w:val="22"/>
                <w:szCs w:val="22"/>
                <w:lang w:val="uk-UA"/>
              </w:rPr>
              <w:t>43</w:t>
            </w:r>
          </w:p>
          <w:p w:rsidR="007A6358" w:rsidRPr="007A6358" w:rsidRDefault="007A6358" w:rsidP="003E07D0">
            <w:pPr>
              <w:suppressAutoHyphens/>
              <w:snapToGrid w:val="0"/>
              <w:spacing w:line="240" w:lineRule="exact"/>
              <w:jc w:val="both"/>
              <w:rPr>
                <w:lang w:val="uk-UA"/>
              </w:rPr>
            </w:pPr>
            <w:r w:rsidRPr="007A6358">
              <w:rPr>
                <w:rFonts w:eastAsia="Tahoma"/>
                <w:sz w:val="22"/>
                <w:szCs w:val="22"/>
                <w:lang w:val="uk-UA" w:eastAsia="zh-CN"/>
              </w:rPr>
              <w:t>192</w:t>
            </w:r>
          </w:p>
          <w:p w:rsidR="007A6358" w:rsidRPr="007A6358" w:rsidRDefault="007A6358" w:rsidP="003E07D0">
            <w:pPr>
              <w:suppressAutoHyphens/>
              <w:snapToGrid w:val="0"/>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11.3</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rPr>
                <w:b/>
                <w:lang w:val="uk-UA"/>
              </w:rPr>
            </w:pPr>
            <w:r w:rsidRPr="007A6358">
              <w:rPr>
                <w:rFonts w:eastAsia="Tahoma"/>
                <w:b/>
                <w:sz w:val="22"/>
                <w:szCs w:val="22"/>
                <w:lang w:val="uk-UA" w:eastAsia="zh-CN"/>
              </w:rPr>
              <w:t>Мікроконвексний внутрішньопорожнинний датчик для акушерства, гінекології, урології</w:t>
            </w:r>
          </w:p>
          <w:p w:rsidR="007A6358" w:rsidRPr="007A6358" w:rsidRDefault="007A6358" w:rsidP="007A6358">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Діапазон частот, не вужче</w:t>
            </w:r>
          </w:p>
          <w:p w:rsidR="007A6358" w:rsidRPr="007A6358" w:rsidRDefault="007A6358" w:rsidP="007A6358">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Кут сканування, не менше</w:t>
            </w:r>
          </w:p>
          <w:p w:rsidR="007A6358" w:rsidRPr="007A6358" w:rsidRDefault="007A6358" w:rsidP="007A6358">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Кількість елементів не менше</w:t>
            </w:r>
          </w:p>
          <w:p w:rsidR="007A6358" w:rsidRPr="007A6358" w:rsidRDefault="007A6358" w:rsidP="007A6358">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Біопсійна насадка</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rFonts w:eastAsia="Tahoma"/>
                <w:lang w:val="uk-UA" w:eastAsia="zh-CN"/>
              </w:rPr>
            </w:pPr>
            <w:r w:rsidRPr="007A6358">
              <w:rPr>
                <w:rFonts w:eastAsia="Tahoma"/>
                <w:sz w:val="22"/>
                <w:szCs w:val="22"/>
                <w:lang w:val="uk-UA" w:eastAsia="zh-CN"/>
              </w:rPr>
              <w:t>Наявність</w:t>
            </w:r>
          </w:p>
          <w:p w:rsidR="007A6358" w:rsidRPr="007A6358" w:rsidRDefault="007A6358" w:rsidP="003E07D0">
            <w:pPr>
              <w:suppressAutoHyphens/>
              <w:spacing w:line="240" w:lineRule="exact"/>
              <w:jc w:val="both"/>
              <w:rPr>
                <w:lang w:val="uk-UA"/>
              </w:rPr>
            </w:pP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3,0-9,0 </w:t>
            </w:r>
            <w:proofErr w:type="spellStart"/>
            <w:r w:rsidRPr="007A6358">
              <w:rPr>
                <w:rFonts w:eastAsia="Tahoma"/>
                <w:sz w:val="22"/>
                <w:szCs w:val="22"/>
                <w:lang w:val="uk-UA" w:eastAsia="zh-CN"/>
              </w:rPr>
              <w:t>МГц</w:t>
            </w:r>
            <w:proofErr w:type="spellEnd"/>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180 град.</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192</w:t>
            </w:r>
          </w:p>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Cs/>
                <w:sz w:val="22"/>
                <w:szCs w:val="22"/>
                <w:lang w:val="uk-UA" w:eastAsia="zh-CN"/>
              </w:rPr>
              <w:t>11.4</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b/>
                <w:bCs/>
                <w:sz w:val="22"/>
                <w:szCs w:val="22"/>
                <w:lang w:val="uk-UA" w:eastAsia="zh-CN"/>
              </w:rPr>
              <w:t>Спеціалізовані датчики</w:t>
            </w:r>
            <w:r w:rsidRPr="007A6358">
              <w:rPr>
                <w:rFonts w:eastAsia="Tahoma"/>
                <w:sz w:val="22"/>
                <w:szCs w:val="22"/>
                <w:lang w:val="uk-UA" w:eastAsia="zh-CN"/>
              </w:rPr>
              <w:t xml:space="preserve"> для отримання статичних об’ємних зображень і об’ємних зображень в реальному масштабі часу</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lang w:val="uk-UA"/>
              </w:rPr>
            </w:pPr>
            <w:r w:rsidRPr="007A6358">
              <w:rPr>
                <w:rFonts w:eastAsia="Tahoma"/>
                <w:sz w:val="22"/>
                <w:szCs w:val="22"/>
                <w:lang w:val="uk-UA" w:eastAsia="zh-CN"/>
              </w:rPr>
              <w:t>Наявність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11.5</w:t>
            </w:r>
          </w:p>
        </w:tc>
        <w:tc>
          <w:tcPr>
            <w:tcW w:w="5240" w:type="dxa"/>
            <w:tcBorders>
              <w:top w:val="single" w:sz="4" w:space="0" w:color="000000"/>
              <w:left w:val="single" w:sz="4" w:space="0" w:color="000000"/>
              <w:bottom w:val="single" w:sz="4" w:space="0" w:color="000000"/>
            </w:tcBorders>
            <w:shd w:val="clear" w:color="auto" w:fill="auto"/>
          </w:tcPr>
          <w:p w:rsidR="007A6358" w:rsidRPr="007A6358" w:rsidRDefault="007A6358" w:rsidP="00197DA6">
            <w:pPr>
              <w:suppressAutoHyphens/>
              <w:spacing w:line="240" w:lineRule="exact"/>
              <w:rPr>
                <w:b/>
                <w:lang w:val="uk-UA"/>
              </w:rPr>
            </w:pPr>
            <w:r w:rsidRPr="007A6358">
              <w:rPr>
                <w:rFonts w:eastAsia="Tahoma"/>
                <w:b/>
                <w:sz w:val="22"/>
                <w:szCs w:val="22"/>
                <w:lang w:val="uk-UA" w:eastAsia="zh-CN"/>
              </w:rPr>
              <w:t>Конвексний датчик (2D / 3D / 4D) для акушерсько-гінекологічних досліджень, абдомінальних, педіатрії.</w:t>
            </w:r>
          </w:p>
          <w:p w:rsidR="007A6358" w:rsidRPr="007A6358" w:rsidRDefault="007A6358" w:rsidP="00197DA6">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Діапазон частот, не вужче</w:t>
            </w:r>
          </w:p>
          <w:p w:rsidR="007A6358" w:rsidRPr="007A6358" w:rsidRDefault="007A6358" w:rsidP="00197DA6">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Кут сканування 2Д, град, не менше</w:t>
            </w:r>
          </w:p>
          <w:p w:rsidR="007A6358" w:rsidRPr="007A6358" w:rsidRDefault="007A6358" w:rsidP="00197DA6">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Кількість елементів, не менше</w:t>
            </w:r>
          </w:p>
          <w:p w:rsidR="007A6358" w:rsidRPr="007A6358" w:rsidRDefault="007A6358" w:rsidP="00197DA6">
            <w:pPr>
              <w:numPr>
                <w:ilvl w:val="0"/>
                <w:numId w:val="47"/>
              </w:numPr>
              <w:suppressAutoHyphens/>
              <w:spacing w:line="240" w:lineRule="exact"/>
              <w:ind w:left="0"/>
              <w:contextualSpacing/>
              <w:rPr>
                <w:rFonts w:eastAsia="Calibri"/>
                <w:lang w:val="uk-UA" w:eastAsia="zh-CN"/>
              </w:rPr>
            </w:pPr>
            <w:r w:rsidRPr="007A6358">
              <w:rPr>
                <w:rFonts w:eastAsia="Tahoma"/>
                <w:sz w:val="22"/>
                <w:szCs w:val="22"/>
                <w:lang w:val="uk-UA" w:eastAsia="zh-CN"/>
              </w:rPr>
              <w:t>Біопсійна насадка</w:t>
            </w:r>
          </w:p>
        </w:tc>
        <w:tc>
          <w:tcPr>
            <w:tcW w:w="2410"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pacing w:line="240" w:lineRule="exact"/>
              <w:rPr>
                <w:lang w:val="uk-UA"/>
              </w:rPr>
            </w:pPr>
            <w:r w:rsidRPr="007A6358">
              <w:rPr>
                <w:sz w:val="22"/>
                <w:szCs w:val="22"/>
                <w:lang w:val="uk-UA"/>
              </w:rPr>
              <w:t>Наявність</w:t>
            </w: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p>
          <w:p w:rsidR="007A6358" w:rsidRPr="007A6358" w:rsidRDefault="007A6358" w:rsidP="003E07D0">
            <w:pPr>
              <w:spacing w:line="240" w:lineRule="exact"/>
              <w:rPr>
                <w:lang w:val="uk-UA"/>
              </w:rPr>
            </w:pPr>
            <w:r w:rsidRPr="007A6358">
              <w:rPr>
                <w:sz w:val="22"/>
                <w:szCs w:val="22"/>
                <w:lang w:val="uk-UA"/>
              </w:rPr>
              <w:t xml:space="preserve">2-8,0 </w:t>
            </w:r>
            <w:proofErr w:type="spellStart"/>
            <w:r w:rsidRPr="007A6358">
              <w:rPr>
                <w:sz w:val="22"/>
                <w:szCs w:val="22"/>
                <w:lang w:val="uk-UA"/>
              </w:rPr>
              <w:t>МГц</w:t>
            </w:r>
            <w:proofErr w:type="spellEnd"/>
          </w:p>
          <w:p w:rsidR="007A6358" w:rsidRPr="007A6358" w:rsidRDefault="007A6358" w:rsidP="003E07D0">
            <w:pPr>
              <w:spacing w:line="240" w:lineRule="exact"/>
              <w:rPr>
                <w:lang w:val="uk-UA"/>
              </w:rPr>
            </w:pPr>
            <w:r w:rsidRPr="007A6358">
              <w:rPr>
                <w:sz w:val="22"/>
                <w:szCs w:val="22"/>
                <w:lang w:val="uk-UA"/>
              </w:rPr>
              <w:t>80</w:t>
            </w:r>
          </w:p>
          <w:p w:rsidR="007A6358" w:rsidRPr="007A6358" w:rsidRDefault="007A6358" w:rsidP="003E07D0">
            <w:pPr>
              <w:spacing w:line="240" w:lineRule="exact"/>
              <w:rPr>
                <w:lang w:val="uk-UA"/>
              </w:rPr>
            </w:pPr>
            <w:r w:rsidRPr="007A6358">
              <w:rPr>
                <w:sz w:val="22"/>
                <w:szCs w:val="22"/>
                <w:lang w:val="uk-UA"/>
              </w:rPr>
              <w:t>192</w:t>
            </w:r>
          </w:p>
          <w:p w:rsidR="007A6358" w:rsidRPr="007A6358" w:rsidRDefault="007A6358" w:rsidP="003E07D0">
            <w:pPr>
              <w:spacing w:line="240" w:lineRule="exact"/>
              <w:rPr>
                <w:lang w:val="uk-UA"/>
              </w:rPr>
            </w:pPr>
            <w:r w:rsidRPr="007A6358">
              <w:rPr>
                <w:sz w:val="22"/>
                <w:szCs w:val="22"/>
                <w:lang w:val="uk-UA"/>
              </w:rPr>
              <w:t>Можливість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lang w:val="uk-UA"/>
              </w:rPr>
            </w:pPr>
            <w:r w:rsidRPr="007A6358">
              <w:rPr>
                <w:rFonts w:eastAsia="Tahoma"/>
                <w:b/>
                <w:bCs/>
                <w:sz w:val="22"/>
                <w:szCs w:val="22"/>
                <w:lang w:val="uk-UA" w:eastAsia="zh-CN"/>
              </w:rPr>
              <w:t>12.</w:t>
            </w: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b/>
                <w:sz w:val="22"/>
                <w:szCs w:val="22"/>
                <w:lang w:val="uk-UA" w:eastAsia="zh-CN"/>
              </w:rPr>
              <w:t xml:space="preserve">Додаткове обладнання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rFonts w:eastAsia="Tahoma"/>
                <w:b/>
                <w:lang w:val="uk-UA" w:eastAsia="zh-CN"/>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bCs/>
                <w:lang w:val="uk-UA" w:eastAsia="zh-CN"/>
              </w:rPr>
            </w:pP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r w:rsidRPr="007A6358">
              <w:rPr>
                <w:rFonts w:eastAsia="Tahoma"/>
                <w:sz w:val="22"/>
                <w:szCs w:val="22"/>
                <w:lang w:val="uk-UA" w:eastAsia="zh-CN"/>
              </w:rPr>
              <w:t xml:space="preserve">Блок безперебійного живлення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lang w:val="uk-UA"/>
              </w:rPr>
            </w:pPr>
            <w:r w:rsidRPr="007A6358">
              <w:rPr>
                <w:rFonts w:eastAsia="Tahoma"/>
                <w:sz w:val="22"/>
                <w:szCs w:val="22"/>
                <w:lang w:val="uk-UA" w:eastAsia="zh-CN"/>
              </w:rPr>
              <w:t xml:space="preserve">Наявність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r w:rsidR="007A6358" w:rsidRPr="007A6358" w:rsidTr="003E07D0">
        <w:trPr>
          <w:cantSplit/>
        </w:trPr>
        <w:tc>
          <w:tcPr>
            <w:tcW w:w="714" w:type="dxa"/>
            <w:tcBorders>
              <w:top w:val="single" w:sz="4" w:space="0" w:color="000000"/>
              <w:left w:val="single" w:sz="4" w:space="0" w:color="000000"/>
              <w:bottom w:val="single" w:sz="4" w:space="0" w:color="000000"/>
            </w:tcBorders>
            <w:shd w:val="clear" w:color="auto" w:fill="auto"/>
          </w:tcPr>
          <w:p w:rsidR="007A6358" w:rsidRPr="007A6358" w:rsidRDefault="007A6358" w:rsidP="003E07D0">
            <w:pPr>
              <w:suppressAutoHyphens/>
              <w:snapToGrid w:val="0"/>
              <w:spacing w:line="240" w:lineRule="exact"/>
              <w:jc w:val="both"/>
              <w:rPr>
                <w:rFonts w:eastAsia="Tahoma"/>
                <w:bCs/>
                <w:lang w:val="uk-UA" w:eastAsia="zh-CN"/>
              </w:rPr>
            </w:pPr>
          </w:p>
        </w:tc>
        <w:tc>
          <w:tcPr>
            <w:tcW w:w="524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pacing w:line="240" w:lineRule="exact"/>
              <w:jc w:val="both"/>
              <w:rPr>
                <w:lang w:val="uk-UA"/>
              </w:rPr>
            </w:pPr>
            <w:proofErr w:type="spellStart"/>
            <w:r w:rsidRPr="007A6358">
              <w:rPr>
                <w:rFonts w:eastAsia="Tahoma"/>
                <w:sz w:val="22"/>
                <w:szCs w:val="22"/>
                <w:lang w:val="uk-UA" w:eastAsia="zh-CN"/>
              </w:rPr>
              <w:t>Ч.б</w:t>
            </w:r>
            <w:proofErr w:type="spellEnd"/>
            <w:r w:rsidRPr="007A6358">
              <w:rPr>
                <w:rFonts w:eastAsia="Tahoma"/>
                <w:sz w:val="22"/>
                <w:szCs w:val="22"/>
                <w:lang w:val="uk-UA" w:eastAsia="zh-CN"/>
              </w:rPr>
              <w:t xml:space="preserve">. термопринтер </w:t>
            </w:r>
          </w:p>
        </w:tc>
        <w:tc>
          <w:tcPr>
            <w:tcW w:w="2410" w:type="dxa"/>
            <w:tcBorders>
              <w:top w:val="single" w:sz="4" w:space="0" w:color="000000"/>
              <w:left w:val="single" w:sz="4" w:space="0" w:color="000000"/>
              <w:bottom w:val="single" w:sz="4" w:space="0" w:color="000000"/>
            </w:tcBorders>
            <w:shd w:val="clear" w:color="auto" w:fill="auto"/>
            <w:vAlign w:val="center"/>
          </w:tcPr>
          <w:p w:rsidR="007A6358" w:rsidRPr="007A6358" w:rsidRDefault="007A6358" w:rsidP="003E07D0">
            <w:pPr>
              <w:suppressAutoHyphens/>
              <w:snapToGrid w:val="0"/>
              <w:spacing w:line="240" w:lineRule="exact"/>
              <w:jc w:val="both"/>
              <w:rPr>
                <w:lang w:val="uk-UA"/>
              </w:rPr>
            </w:pPr>
            <w:r w:rsidRPr="007A6358">
              <w:rPr>
                <w:rFonts w:eastAsia="Tahoma"/>
                <w:sz w:val="22"/>
                <w:szCs w:val="22"/>
                <w:lang w:val="uk-UA" w:eastAsia="zh-CN"/>
              </w:rPr>
              <w:t xml:space="preserve">Наявність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6358" w:rsidRPr="007A6358" w:rsidRDefault="007A6358" w:rsidP="003E07D0">
            <w:pPr>
              <w:snapToGrid w:val="0"/>
              <w:spacing w:line="240" w:lineRule="exact"/>
              <w:rPr>
                <w:rFonts w:eastAsia="Tahoma"/>
                <w:lang w:val="uk-UA" w:eastAsia="zh-CN"/>
              </w:rPr>
            </w:pPr>
          </w:p>
        </w:tc>
      </w:tr>
    </w:tbl>
    <w:p w:rsidR="007069DC" w:rsidRPr="006F79BF" w:rsidRDefault="007069DC" w:rsidP="0047272A">
      <w:pPr>
        <w:autoSpaceDE w:val="0"/>
        <w:autoSpaceDN w:val="0"/>
        <w:adjustRightInd w:val="0"/>
        <w:spacing w:line="220" w:lineRule="exact"/>
        <w:ind w:firstLine="709"/>
        <w:jc w:val="both"/>
        <w:rPr>
          <w:lang w:val="uk-UA"/>
        </w:rPr>
      </w:pPr>
    </w:p>
    <w:p w:rsidR="007069DC" w:rsidRPr="006F79BF" w:rsidRDefault="007069DC"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Pr="006F79BF" w:rsidRDefault="009608AA" w:rsidP="0047272A">
      <w:pPr>
        <w:autoSpaceDE w:val="0"/>
        <w:autoSpaceDN w:val="0"/>
        <w:adjustRightInd w:val="0"/>
        <w:spacing w:line="220" w:lineRule="exact"/>
        <w:ind w:firstLine="708"/>
        <w:jc w:val="both"/>
        <w:rPr>
          <w:lang w:val="uk-UA"/>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C407F7" w:rsidRPr="006F79BF" w:rsidRDefault="00C407F7" w:rsidP="0047272A">
      <w:pPr>
        <w:autoSpaceDE w:val="0"/>
        <w:autoSpaceDN w:val="0"/>
        <w:adjustRightInd w:val="0"/>
        <w:spacing w:line="220" w:lineRule="exact"/>
        <w:ind w:firstLine="708"/>
        <w:jc w:val="both"/>
        <w:rPr>
          <w:lang w:val="uk-UA"/>
        </w:rPr>
      </w:pPr>
    </w:p>
    <w:p w:rsidR="0098395D" w:rsidRPr="006F79BF" w:rsidRDefault="00C407F7" w:rsidP="0047272A">
      <w:pPr>
        <w:autoSpaceDE w:val="0"/>
        <w:autoSpaceDN w:val="0"/>
        <w:adjustRightInd w:val="0"/>
        <w:spacing w:line="220" w:lineRule="exact"/>
        <w:ind w:firstLine="708"/>
        <w:jc w:val="both"/>
        <w:rPr>
          <w:rFonts w:eastAsiaTheme="minorHAnsi"/>
          <w:bCs/>
          <w:lang w:val="uk-UA" w:eastAsia="en-US"/>
        </w:rPr>
      </w:pPr>
      <w:r w:rsidRPr="006F79BF">
        <w:rPr>
          <w:lang w:val="uk-UA"/>
        </w:rPr>
        <w:t xml:space="preserve">6. </w:t>
      </w:r>
      <w:r w:rsidRPr="006F79BF">
        <w:rPr>
          <w:rFonts w:eastAsiaTheme="minorHAnsi"/>
          <w:b/>
          <w:bCs/>
          <w:lang w:val="uk-UA" w:eastAsia="en-US"/>
        </w:rPr>
        <w:t>Очікувана вартість предмета закупівлі згідно оголошення</w:t>
      </w:r>
      <w:r w:rsidRPr="006F79BF">
        <w:rPr>
          <w:rFonts w:eastAsiaTheme="minorHAnsi"/>
          <w:bCs/>
          <w:lang w:val="uk-UA" w:eastAsia="en-US"/>
        </w:rPr>
        <w:t xml:space="preserve">: </w:t>
      </w:r>
    </w:p>
    <w:p w:rsidR="00C407F7" w:rsidRPr="007A6358" w:rsidRDefault="007A6358" w:rsidP="0098395D">
      <w:pPr>
        <w:autoSpaceDE w:val="0"/>
        <w:autoSpaceDN w:val="0"/>
        <w:adjustRightInd w:val="0"/>
        <w:spacing w:line="220" w:lineRule="exact"/>
        <w:jc w:val="both"/>
        <w:rPr>
          <w:lang w:val="uk-UA"/>
        </w:rPr>
      </w:pPr>
      <w:r w:rsidRPr="007A6358">
        <w:rPr>
          <w:bCs/>
          <w:lang w:val="uk-UA"/>
        </w:rPr>
        <w:t>14 075 000,00</w:t>
      </w:r>
      <w:r w:rsidRPr="007A6358">
        <w:rPr>
          <w:lang w:val="uk-UA"/>
        </w:rPr>
        <w:t xml:space="preserve"> грн. (Чотирнадцять мільйонів сімдесят п’ять тисяч 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0"/>
        </w:tabs>
        <w:ind w:left="678" w:hanging="360"/>
      </w:pPr>
      <w:rPr>
        <w:rFonts w:ascii="Times New Roman" w:hAnsi="Times New Roman" w:cs="Times New Roman" w:hint="default"/>
        <w:color w:val="auto"/>
      </w:r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3">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4">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5">
    <w:nsid w:val="00F02543"/>
    <w:multiLevelType w:val="hybridMultilevel"/>
    <w:tmpl w:val="8C703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3B3709"/>
    <w:multiLevelType w:val="hybridMultilevel"/>
    <w:tmpl w:val="BC9EAE34"/>
    <w:lvl w:ilvl="0" w:tplc="B49C75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872073"/>
    <w:multiLevelType w:val="hybridMultilevel"/>
    <w:tmpl w:val="2D4E8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A7317"/>
    <w:multiLevelType w:val="hybridMultilevel"/>
    <w:tmpl w:val="436E4214"/>
    <w:lvl w:ilvl="0" w:tplc="E640C9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0A369D8"/>
    <w:multiLevelType w:val="hybridMultilevel"/>
    <w:tmpl w:val="CDB63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D77F1"/>
    <w:multiLevelType w:val="hybridMultilevel"/>
    <w:tmpl w:val="947CF7B0"/>
    <w:lvl w:ilvl="0" w:tplc="172A1C78">
      <w:numFmt w:val="bullet"/>
      <w:lvlText w:val="-"/>
      <w:lvlJc w:val="left"/>
      <w:pPr>
        <w:ind w:left="720" w:hanging="360"/>
      </w:pPr>
      <w:rPr>
        <w:rFonts w:ascii="Times New Roman" w:eastAsia="Calibri" w:hAnsi="Times New Roman" w:cs="Times New Roman" w:hint="default"/>
        <w:sz w:val="2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BD73BFA"/>
    <w:multiLevelType w:val="hybridMultilevel"/>
    <w:tmpl w:val="BC9EAE34"/>
    <w:lvl w:ilvl="0" w:tplc="B49C75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06E49DF"/>
    <w:multiLevelType w:val="multilevel"/>
    <w:tmpl w:val="63AAFE2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CA5CFC"/>
    <w:multiLevelType w:val="multilevel"/>
    <w:tmpl w:val="EBC0A69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6467BE6"/>
    <w:multiLevelType w:val="multilevel"/>
    <w:tmpl w:val="E402E1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27161ECC"/>
    <w:multiLevelType w:val="hybridMultilevel"/>
    <w:tmpl w:val="CC2E8C0E"/>
    <w:lvl w:ilvl="0" w:tplc="53181D6C">
      <w:start w:val="1"/>
      <w:numFmt w:val="decimal"/>
      <w:suff w:val="nothing"/>
      <w:lvlText w:val="%1."/>
      <w:lvlJc w:val="left"/>
      <w:pPr>
        <w:ind w:left="0" w:firstLine="0"/>
      </w:pPr>
      <w:rPr>
        <w:rFonts w:hint="default"/>
        <w:b w:val="0"/>
        <w:bCs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4566E"/>
    <w:multiLevelType w:val="hybridMultilevel"/>
    <w:tmpl w:val="1312E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55201A"/>
    <w:multiLevelType w:val="hybridMultilevel"/>
    <w:tmpl w:val="B8343F56"/>
    <w:lvl w:ilvl="0" w:tplc="1592D6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7E07A08"/>
    <w:multiLevelType w:val="multilevel"/>
    <w:tmpl w:val="C178CF2E"/>
    <w:lvl w:ilvl="0">
      <w:start w:val="10"/>
      <w:numFmt w:val="decimal"/>
      <w:lvlText w:val="%1."/>
      <w:lvlJc w:val="left"/>
      <w:pPr>
        <w:ind w:left="4344" w:hanging="360"/>
      </w:pPr>
      <w:rPr>
        <w:rFonts w:hint="default"/>
      </w:rPr>
    </w:lvl>
    <w:lvl w:ilvl="1">
      <w:start w:val="1"/>
      <w:numFmt w:val="decimal"/>
      <w:isLgl/>
      <w:lvlText w:val="%1.%2."/>
      <w:lvlJc w:val="left"/>
      <w:pPr>
        <w:ind w:left="1003" w:hanging="435"/>
      </w:pPr>
      <w:rPr>
        <w:rFonts w:hint="default"/>
        <w:sz w:val="22"/>
      </w:rPr>
    </w:lvl>
    <w:lvl w:ilvl="2">
      <w:start w:val="1"/>
      <w:numFmt w:val="decimal"/>
      <w:isLgl/>
      <w:lvlText w:val="%1.%2.%3."/>
      <w:lvlJc w:val="left"/>
      <w:pPr>
        <w:ind w:left="4704" w:hanging="720"/>
      </w:pPr>
      <w:rPr>
        <w:rFonts w:hint="default"/>
        <w:sz w:val="22"/>
      </w:rPr>
    </w:lvl>
    <w:lvl w:ilvl="3">
      <w:start w:val="1"/>
      <w:numFmt w:val="decimal"/>
      <w:isLgl/>
      <w:lvlText w:val="%1.%2.%3.%4."/>
      <w:lvlJc w:val="left"/>
      <w:pPr>
        <w:ind w:left="4704" w:hanging="720"/>
      </w:pPr>
      <w:rPr>
        <w:rFonts w:hint="default"/>
        <w:sz w:val="22"/>
      </w:rPr>
    </w:lvl>
    <w:lvl w:ilvl="4">
      <w:start w:val="1"/>
      <w:numFmt w:val="decimal"/>
      <w:isLgl/>
      <w:lvlText w:val="%1.%2.%3.%4.%5."/>
      <w:lvlJc w:val="left"/>
      <w:pPr>
        <w:ind w:left="5064" w:hanging="1080"/>
      </w:pPr>
      <w:rPr>
        <w:rFonts w:hint="default"/>
        <w:sz w:val="22"/>
      </w:rPr>
    </w:lvl>
    <w:lvl w:ilvl="5">
      <w:start w:val="1"/>
      <w:numFmt w:val="decimal"/>
      <w:isLgl/>
      <w:lvlText w:val="%1.%2.%3.%4.%5.%6."/>
      <w:lvlJc w:val="left"/>
      <w:pPr>
        <w:ind w:left="5064" w:hanging="1080"/>
      </w:pPr>
      <w:rPr>
        <w:rFonts w:hint="default"/>
        <w:sz w:val="22"/>
      </w:rPr>
    </w:lvl>
    <w:lvl w:ilvl="6">
      <w:start w:val="1"/>
      <w:numFmt w:val="decimal"/>
      <w:isLgl/>
      <w:lvlText w:val="%1.%2.%3.%4.%5.%6.%7."/>
      <w:lvlJc w:val="left"/>
      <w:pPr>
        <w:ind w:left="5424" w:hanging="1440"/>
      </w:pPr>
      <w:rPr>
        <w:rFonts w:hint="default"/>
        <w:sz w:val="22"/>
      </w:rPr>
    </w:lvl>
    <w:lvl w:ilvl="7">
      <w:start w:val="1"/>
      <w:numFmt w:val="decimal"/>
      <w:isLgl/>
      <w:lvlText w:val="%1.%2.%3.%4.%5.%6.%7.%8."/>
      <w:lvlJc w:val="left"/>
      <w:pPr>
        <w:ind w:left="5424" w:hanging="1440"/>
      </w:pPr>
      <w:rPr>
        <w:rFonts w:hint="default"/>
        <w:sz w:val="22"/>
      </w:rPr>
    </w:lvl>
    <w:lvl w:ilvl="8">
      <w:start w:val="1"/>
      <w:numFmt w:val="decimal"/>
      <w:isLgl/>
      <w:lvlText w:val="%1.%2.%3.%4.%5.%6.%7.%8.%9."/>
      <w:lvlJc w:val="left"/>
      <w:pPr>
        <w:ind w:left="5784" w:hanging="1800"/>
      </w:pPr>
      <w:rPr>
        <w:rFonts w:hint="default"/>
        <w:sz w:val="22"/>
      </w:rPr>
    </w:lvl>
  </w:abstractNum>
  <w:abstractNum w:abstractNumId="19">
    <w:nsid w:val="280A4598"/>
    <w:multiLevelType w:val="hybridMultilevel"/>
    <w:tmpl w:val="3216F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CB3444"/>
    <w:multiLevelType w:val="hybridMultilevel"/>
    <w:tmpl w:val="4F502CCC"/>
    <w:lvl w:ilvl="0" w:tplc="E3D852BA">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AE55F70"/>
    <w:multiLevelType w:val="hybridMultilevel"/>
    <w:tmpl w:val="B7D02BC4"/>
    <w:lvl w:ilvl="0" w:tplc="2C02D02C">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22">
    <w:nsid w:val="2E373425"/>
    <w:multiLevelType w:val="hybridMultilevel"/>
    <w:tmpl w:val="2B164D7A"/>
    <w:lvl w:ilvl="0" w:tplc="B4D86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3E75188"/>
    <w:multiLevelType w:val="hybridMultilevel"/>
    <w:tmpl w:val="C6F4F580"/>
    <w:lvl w:ilvl="0" w:tplc="D29E719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4">
    <w:nsid w:val="35F2341A"/>
    <w:multiLevelType w:val="hybridMultilevel"/>
    <w:tmpl w:val="15408C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36022625"/>
    <w:multiLevelType w:val="hybridMultilevel"/>
    <w:tmpl w:val="CE448288"/>
    <w:lvl w:ilvl="0" w:tplc="F26A8DD6">
      <w:start w:val="15"/>
      <w:numFmt w:val="bullet"/>
      <w:lvlText w:val="-"/>
      <w:lvlJc w:val="left"/>
      <w:pPr>
        <w:ind w:left="814" w:hanging="360"/>
      </w:pPr>
      <w:rPr>
        <w:rFonts w:ascii="Times New Roman" w:eastAsia="SimSun" w:hAnsi="Times New Roman" w:cs="Times New Roman" w:hint="default"/>
      </w:rPr>
    </w:lvl>
    <w:lvl w:ilvl="1" w:tplc="04220003" w:tentative="1">
      <w:start w:val="1"/>
      <w:numFmt w:val="bullet"/>
      <w:lvlText w:val="o"/>
      <w:lvlJc w:val="left"/>
      <w:pPr>
        <w:ind w:left="1534" w:hanging="360"/>
      </w:pPr>
      <w:rPr>
        <w:rFonts w:ascii="Courier New" w:hAnsi="Courier New" w:cs="Courier New" w:hint="default"/>
      </w:rPr>
    </w:lvl>
    <w:lvl w:ilvl="2" w:tplc="04220005" w:tentative="1">
      <w:start w:val="1"/>
      <w:numFmt w:val="bullet"/>
      <w:lvlText w:val=""/>
      <w:lvlJc w:val="left"/>
      <w:pPr>
        <w:ind w:left="2254" w:hanging="360"/>
      </w:pPr>
      <w:rPr>
        <w:rFonts w:ascii="Wingdings" w:hAnsi="Wingdings" w:hint="default"/>
      </w:rPr>
    </w:lvl>
    <w:lvl w:ilvl="3" w:tplc="04220001" w:tentative="1">
      <w:start w:val="1"/>
      <w:numFmt w:val="bullet"/>
      <w:lvlText w:val=""/>
      <w:lvlJc w:val="left"/>
      <w:pPr>
        <w:ind w:left="2974" w:hanging="360"/>
      </w:pPr>
      <w:rPr>
        <w:rFonts w:ascii="Symbol" w:hAnsi="Symbol" w:hint="default"/>
      </w:rPr>
    </w:lvl>
    <w:lvl w:ilvl="4" w:tplc="04220003" w:tentative="1">
      <w:start w:val="1"/>
      <w:numFmt w:val="bullet"/>
      <w:lvlText w:val="o"/>
      <w:lvlJc w:val="left"/>
      <w:pPr>
        <w:ind w:left="3694" w:hanging="360"/>
      </w:pPr>
      <w:rPr>
        <w:rFonts w:ascii="Courier New" w:hAnsi="Courier New" w:cs="Courier New" w:hint="default"/>
      </w:rPr>
    </w:lvl>
    <w:lvl w:ilvl="5" w:tplc="04220005" w:tentative="1">
      <w:start w:val="1"/>
      <w:numFmt w:val="bullet"/>
      <w:lvlText w:val=""/>
      <w:lvlJc w:val="left"/>
      <w:pPr>
        <w:ind w:left="4414" w:hanging="360"/>
      </w:pPr>
      <w:rPr>
        <w:rFonts w:ascii="Wingdings" w:hAnsi="Wingdings" w:hint="default"/>
      </w:rPr>
    </w:lvl>
    <w:lvl w:ilvl="6" w:tplc="04220001" w:tentative="1">
      <w:start w:val="1"/>
      <w:numFmt w:val="bullet"/>
      <w:lvlText w:val=""/>
      <w:lvlJc w:val="left"/>
      <w:pPr>
        <w:ind w:left="5134" w:hanging="360"/>
      </w:pPr>
      <w:rPr>
        <w:rFonts w:ascii="Symbol" w:hAnsi="Symbol" w:hint="default"/>
      </w:rPr>
    </w:lvl>
    <w:lvl w:ilvl="7" w:tplc="04220003" w:tentative="1">
      <w:start w:val="1"/>
      <w:numFmt w:val="bullet"/>
      <w:lvlText w:val="o"/>
      <w:lvlJc w:val="left"/>
      <w:pPr>
        <w:ind w:left="5854" w:hanging="360"/>
      </w:pPr>
      <w:rPr>
        <w:rFonts w:ascii="Courier New" w:hAnsi="Courier New" w:cs="Courier New" w:hint="default"/>
      </w:rPr>
    </w:lvl>
    <w:lvl w:ilvl="8" w:tplc="04220005" w:tentative="1">
      <w:start w:val="1"/>
      <w:numFmt w:val="bullet"/>
      <w:lvlText w:val=""/>
      <w:lvlJc w:val="left"/>
      <w:pPr>
        <w:ind w:left="6574" w:hanging="360"/>
      </w:pPr>
      <w:rPr>
        <w:rFonts w:ascii="Wingdings" w:hAnsi="Wingdings" w:hint="default"/>
      </w:rPr>
    </w:lvl>
  </w:abstractNum>
  <w:abstractNum w:abstractNumId="26">
    <w:nsid w:val="36C31949"/>
    <w:multiLevelType w:val="hybridMultilevel"/>
    <w:tmpl w:val="B4F83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45703C"/>
    <w:multiLevelType w:val="multilevel"/>
    <w:tmpl w:val="F98E839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B137654"/>
    <w:multiLevelType w:val="hybridMultilevel"/>
    <w:tmpl w:val="436E4214"/>
    <w:lvl w:ilvl="0" w:tplc="E640C9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B1E2DD6"/>
    <w:multiLevelType w:val="hybridMultilevel"/>
    <w:tmpl w:val="323EDDFA"/>
    <w:lvl w:ilvl="0" w:tplc="00000004">
      <w:start w:val="1"/>
      <w:numFmt w:val="bullet"/>
      <w:lvlText w:val="-"/>
      <w:lvlJc w:val="left"/>
      <w:pPr>
        <w:ind w:left="720" w:hanging="360"/>
      </w:pPr>
      <w:rPr>
        <w:rFonts w:ascii="Times New Roman" w:hAnsi="Times New Roman"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3C247B12"/>
    <w:multiLevelType w:val="multilevel"/>
    <w:tmpl w:val="7A546EE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C54664C"/>
    <w:multiLevelType w:val="hybridMultilevel"/>
    <w:tmpl w:val="9F841706"/>
    <w:lvl w:ilvl="0" w:tplc="C8A0413A">
      <w:start w:val="15"/>
      <w:numFmt w:val="bullet"/>
      <w:lvlText w:val="-"/>
      <w:lvlJc w:val="left"/>
      <w:pPr>
        <w:ind w:left="648" w:hanging="360"/>
      </w:pPr>
      <w:rPr>
        <w:rFonts w:ascii="Times New Roman" w:eastAsia="SimSun" w:hAnsi="Times New Roman" w:cs="Times New Roman" w:hint="default"/>
      </w:rPr>
    </w:lvl>
    <w:lvl w:ilvl="1" w:tplc="04220003" w:tentative="1">
      <w:start w:val="1"/>
      <w:numFmt w:val="bullet"/>
      <w:lvlText w:val="o"/>
      <w:lvlJc w:val="left"/>
      <w:pPr>
        <w:ind w:left="1368" w:hanging="360"/>
      </w:pPr>
      <w:rPr>
        <w:rFonts w:ascii="Courier New" w:hAnsi="Courier New" w:cs="Courier New" w:hint="default"/>
      </w:rPr>
    </w:lvl>
    <w:lvl w:ilvl="2" w:tplc="04220005" w:tentative="1">
      <w:start w:val="1"/>
      <w:numFmt w:val="bullet"/>
      <w:lvlText w:val=""/>
      <w:lvlJc w:val="left"/>
      <w:pPr>
        <w:ind w:left="2088" w:hanging="360"/>
      </w:pPr>
      <w:rPr>
        <w:rFonts w:ascii="Wingdings" w:hAnsi="Wingdings" w:hint="default"/>
      </w:rPr>
    </w:lvl>
    <w:lvl w:ilvl="3" w:tplc="04220001" w:tentative="1">
      <w:start w:val="1"/>
      <w:numFmt w:val="bullet"/>
      <w:lvlText w:val=""/>
      <w:lvlJc w:val="left"/>
      <w:pPr>
        <w:ind w:left="2808" w:hanging="360"/>
      </w:pPr>
      <w:rPr>
        <w:rFonts w:ascii="Symbol" w:hAnsi="Symbol" w:hint="default"/>
      </w:rPr>
    </w:lvl>
    <w:lvl w:ilvl="4" w:tplc="04220003" w:tentative="1">
      <w:start w:val="1"/>
      <w:numFmt w:val="bullet"/>
      <w:lvlText w:val="o"/>
      <w:lvlJc w:val="left"/>
      <w:pPr>
        <w:ind w:left="3528" w:hanging="360"/>
      </w:pPr>
      <w:rPr>
        <w:rFonts w:ascii="Courier New" w:hAnsi="Courier New" w:cs="Courier New" w:hint="default"/>
      </w:rPr>
    </w:lvl>
    <w:lvl w:ilvl="5" w:tplc="04220005" w:tentative="1">
      <w:start w:val="1"/>
      <w:numFmt w:val="bullet"/>
      <w:lvlText w:val=""/>
      <w:lvlJc w:val="left"/>
      <w:pPr>
        <w:ind w:left="4248" w:hanging="360"/>
      </w:pPr>
      <w:rPr>
        <w:rFonts w:ascii="Wingdings" w:hAnsi="Wingdings" w:hint="default"/>
      </w:rPr>
    </w:lvl>
    <w:lvl w:ilvl="6" w:tplc="04220001" w:tentative="1">
      <w:start w:val="1"/>
      <w:numFmt w:val="bullet"/>
      <w:lvlText w:val=""/>
      <w:lvlJc w:val="left"/>
      <w:pPr>
        <w:ind w:left="4968" w:hanging="360"/>
      </w:pPr>
      <w:rPr>
        <w:rFonts w:ascii="Symbol" w:hAnsi="Symbol" w:hint="default"/>
      </w:rPr>
    </w:lvl>
    <w:lvl w:ilvl="7" w:tplc="04220003" w:tentative="1">
      <w:start w:val="1"/>
      <w:numFmt w:val="bullet"/>
      <w:lvlText w:val="o"/>
      <w:lvlJc w:val="left"/>
      <w:pPr>
        <w:ind w:left="5688" w:hanging="360"/>
      </w:pPr>
      <w:rPr>
        <w:rFonts w:ascii="Courier New" w:hAnsi="Courier New" w:cs="Courier New" w:hint="default"/>
      </w:rPr>
    </w:lvl>
    <w:lvl w:ilvl="8" w:tplc="04220005" w:tentative="1">
      <w:start w:val="1"/>
      <w:numFmt w:val="bullet"/>
      <w:lvlText w:val=""/>
      <w:lvlJc w:val="left"/>
      <w:pPr>
        <w:ind w:left="6408" w:hanging="360"/>
      </w:pPr>
      <w:rPr>
        <w:rFonts w:ascii="Wingdings" w:hAnsi="Wingdings" w:hint="default"/>
      </w:rPr>
    </w:lvl>
  </w:abstractNum>
  <w:abstractNum w:abstractNumId="32">
    <w:nsid w:val="50BE418C"/>
    <w:multiLevelType w:val="hybridMultilevel"/>
    <w:tmpl w:val="96081862"/>
    <w:lvl w:ilvl="0" w:tplc="218A000C">
      <w:start w:val="3"/>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3">
    <w:nsid w:val="53B0580C"/>
    <w:multiLevelType w:val="hybridMultilevel"/>
    <w:tmpl w:val="3D36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36571B"/>
    <w:multiLevelType w:val="hybridMultilevel"/>
    <w:tmpl w:val="CECAC5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6472161"/>
    <w:multiLevelType w:val="hybridMultilevel"/>
    <w:tmpl w:val="436E4214"/>
    <w:lvl w:ilvl="0" w:tplc="E640C9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58823101"/>
    <w:multiLevelType w:val="hybridMultilevel"/>
    <w:tmpl w:val="436E4214"/>
    <w:lvl w:ilvl="0" w:tplc="E640C9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C4A55CC"/>
    <w:multiLevelType w:val="hybridMultilevel"/>
    <w:tmpl w:val="C2AE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244761"/>
    <w:multiLevelType w:val="hybridMultilevel"/>
    <w:tmpl w:val="314699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678D5B13"/>
    <w:multiLevelType w:val="hybridMultilevel"/>
    <w:tmpl w:val="ED0EEC30"/>
    <w:lvl w:ilvl="0" w:tplc="5024CC02">
      <w:start w:val="1"/>
      <w:numFmt w:val="decimal"/>
      <w:lvlText w:val="%1."/>
      <w:lvlJc w:val="left"/>
      <w:pPr>
        <w:tabs>
          <w:tab w:val="num" w:pos="623"/>
        </w:tabs>
        <w:ind w:left="623" w:hanging="360"/>
      </w:pPr>
      <w:rPr>
        <w:rFonts w:cs="Times New Roman" w:hint="default"/>
      </w:rPr>
    </w:lvl>
    <w:lvl w:ilvl="1" w:tplc="04190019">
      <w:start w:val="1"/>
      <w:numFmt w:val="lowerLetter"/>
      <w:lvlText w:val="%2."/>
      <w:lvlJc w:val="left"/>
      <w:pPr>
        <w:tabs>
          <w:tab w:val="num" w:pos="1343"/>
        </w:tabs>
        <w:ind w:left="1343" w:hanging="360"/>
      </w:pPr>
      <w:rPr>
        <w:rFonts w:cs="Times New Roman"/>
      </w:rPr>
    </w:lvl>
    <w:lvl w:ilvl="2" w:tplc="0419001B">
      <w:start w:val="1"/>
      <w:numFmt w:val="lowerRoman"/>
      <w:lvlText w:val="%3."/>
      <w:lvlJc w:val="right"/>
      <w:pPr>
        <w:tabs>
          <w:tab w:val="num" w:pos="2063"/>
        </w:tabs>
        <w:ind w:left="2063" w:hanging="180"/>
      </w:pPr>
      <w:rPr>
        <w:rFonts w:cs="Times New Roman"/>
      </w:rPr>
    </w:lvl>
    <w:lvl w:ilvl="3" w:tplc="0419000F">
      <w:start w:val="1"/>
      <w:numFmt w:val="decimal"/>
      <w:lvlText w:val="%4."/>
      <w:lvlJc w:val="left"/>
      <w:pPr>
        <w:tabs>
          <w:tab w:val="num" w:pos="2783"/>
        </w:tabs>
        <w:ind w:left="2783" w:hanging="360"/>
      </w:pPr>
      <w:rPr>
        <w:rFonts w:cs="Times New Roman"/>
      </w:rPr>
    </w:lvl>
    <w:lvl w:ilvl="4" w:tplc="04190019">
      <w:start w:val="1"/>
      <w:numFmt w:val="lowerLetter"/>
      <w:lvlText w:val="%5."/>
      <w:lvlJc w:val="left"/>
      <w:pPr>
        <w:tabs>
          <w:tab w:val="num" w:pos="3503"/>
        </w:tabs>
        <w:ind w:left="3503" w:hanging="360"/>
      </w:pPr>
      <w:rPr>
        <w:rFonts w:cs="Times New Roman"/>
      </w:rPr>
    </w:lvl>
    <w:lvl w:ilvl="5" w:tplc="0419001B">
      <w:start w:val="1"/>
      <w:numFmt w:val="lowerRoman"/>
      <w:lvlText w:val="%6."/>
      <w:lvlJc w:val="right"/>
      <w:pPr>
        <w:tabs>
          <w:tab w:val="num" w:pos="4223"/>
        </w:tabs>
        <w:ind w:left="4223" w:hanging="180"/>
      </w:pPr>
      <w:rPr>
        <w:rFonts w:cs="Times New Roman"/>
      </w:rPr>
    </w:lvl>
    <w:lvl w:ilvl="6" w:tplc="0419000F">
      <w:start w:val="1"/>
      <w:numFmt w:val="decimal"/>
      <w:lvlText w:val="%7."/>
      <w:lvlJc w:val="left"/>
      <w:pPr>
        <w:tabs>
          <w:tab w:val="num" w:pos="4943"/>
        </w:tabs>
        <w:ind w:left="4943" w:hanging="360"/>
      </w:pPr>
      <w:rPr>
        <w:rFonts w:cs="Times New Roman"/>
      </w:rPr>
    </w:lvl>
    <w:lvl w:ilvl="7" w:tplc="04190019">
      <w:start w:val="1"/>
      <w:numFmt w:val="lowerLetter"/>
      <w:lvlText w:val="%8."/>
      <w:lvlJc w:val="left"/>
      <w:pPr>
        <w:tabs>
          <w:tab w:val="num" w:pos="5663"/>
        </w:tabs>
        <w:ind w:left="5663" w:hanging="360"/>
      </w:pPr>
      <w:rPr>
        <w:rFonts w:cs="Times New Roman"/>
      </w:rPr>
    </w:lvl>
    <w:lvl w:ilvl="8" w:tplc="0419001B">
      <w:start w:val="1"/>
      <w:numFmt w:val="lowerRoman"/>
      <w:lvlText w:val="%9."/>
      <w:lvlJc w:val="right"/>
      <w:pPr>
        <w:tabs>
          <w:tab w:val="num" w:pos="6383"/>
        </w:tabs>
        <w:ind w:left="6383" w:hanging="180"/>
      </w:pPr>
      <w:rPr>
        <w:rFonts w:cs="Times New Roman"/>
      </w:rPr>
    </w:lvl>
  </w:abstractNum>
  <w:abstractNum w:abstractNumId="40">
    <w:nsid w:val="6D146AFA"/>
    <w:multiLevelType w:val="hybridMultilevel"/>
    <w:tmpl w:val="E9969B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5F1B5A"/>
    <w:multiLevelType w:val="hybridMultilevel"/>
    <w:tmpl w:val="436E4214"/>
    <w:lvl w:ilvl="0" w:tplc="E640C9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02F0C39"/>
    <w:multiLevelType w:val="multilevel"/>
    <w:tmpl w:val="4AD8AC3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2464599"/>
    <w:multiLevelType w:val="hybridMultilevel"/>
    <w:tmpl w:val="C0007AA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73D74CDA"/>
    <w:multiLevelType w:val="hybridMultilevel"/>
    <w:tmpl w:val="0582B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DB67853"/>
    <w:multiLevelType w:val="hybridMultilevel"/>
    <w:tmpl w:val="A01E3108"/>
    <w:lvl w:ilvl="0" w:tplc="B494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9B4EF9"/>
    <w:multiLevelType w:val="multilevel"/>
    <w:tmpl w:val="BFC20EF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14"/>
  </w:num>
  <w:num w:numId="3">
    <w:abstractNumId w:val="33"/>
  </w:num>
  <w:num w:numId="4">
    <w:abstractNumId w:val="21"/>
  </w:num>
  <w:num w:numId="5">
    <w:abstractNumId w:val="45"/>
  </w:num>
  <w:num w:numId="6">
    <w:abstractNumId w:val="17"/>
  </w:num>
  <w:num w:numId="7">
    <w:abstractNumId w:val="8"/>
  </w:num>
  <w:num w:numId="8">
    <w:abstractNumId w:val="41"/>
  </w:num>
  <w:num w:numId="9">
    <w:abstractNumId w:val="15"/>
  </w:num>
  <w:num w:numId="10">
    <w:abstractNumId w:val="24"/>
  </w:num>
  <w:num w:numId="11">
    <w:abstractNumId w:val="34"/>
  </w:num>
  <w:num w:numId="12">
    <w:abstractNumId w:val="44"/>
  </w:num>
  <w:num w:numId="13">
    <w:abstractNumId w:val="35"/>
  </w:num>
  <w:num w:numId="14">
    <w:abstractNumId w:val="9"/>
  </w:num>
  <w:num w:numId="15">
    <w:abstractNumId w:val="5"/>
  </w:num>
  <w:num w:numId="16">
    <w:abstractNumId w:val="43"/>
  </w:num>
  <w:num w:numId="17">
    <w:abstractNumId w:val="10"/>
  </w:num>
  <w:num w:numId="18">
    <w:abstractNumId w:val="32"/>
  </w:num>
  <w:num w:numId="19">
    <w:abstractNumId w:val="20"/>
  </w:num>
  <w:num w:numId="20">
    <w:abstractNumId w:val="38"/>
  </w:num>
  <w:num w:numId="21">
    <w:abstractNumId w:val="29"/>
  </w:num>
  <w:num w:numId="22">
    <w:abstractNumId w:val="36"/>
  </w:num>
  <w:num w:numId="23">
    <w:abstractNumId w:val="28"/>
  </w:num>
  <w:num w:numId="24">
    <w:abstractNumId w:val="1"/>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5"/>
  </w:num>
  <w:num w:numId="28">
    <w:abstractNumId w:val="31"/>
  </w:num>
  <w:num w:numId="29">
    <w:abstractNumId w:val="18"/>
  </w:num>
  <w:num w:numId="30">
    <w:abstractNumId w:val="22"/>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6"/>
  </w:num>
  <w:num w:numId="35">
    <w:abstractNumId w:val="37"/>
  </w:num>
  <w:num w:numId="36">
    <w:abstractNumId w:val="7"/>
  </w:num>
  <w:num w:numId="37">
    <w:abstractNumId w:val="19"/>
  </w:num>
  <w:num w:numId="38">
    <w:abstractNumId w:val="26"/>
  </w:num>
  <w:num w:numId="39">
    <w:abstractNumId w:val="12"/>
  </w:num>
  <w:num w:numId="40">
    <w:abstractNumId w:val="13"/>
  </w:num>
  <w:num w:numId="41">
    <w:abstractNumId w:val="46"/>
  </w:num>
  <w:num w:numId="42">
    <w:abstractNumId w:val="27"/>
  </w:num>
  <w:num w:numId="43">
    <w:abstractNumId w:val="30"/>
  </w:num>
  <w:num w:numId="44">
    <w:abstractNumId w:val="42"/>
  </w:num>
  <w:num w:numId="45">
    <w:abstractNumId w:val="0"/>
  </w:num>
  <w:num w:numId="46">
    <w:abstractNumId w:val="2"/>
  </w:num>
  <w:num w:numId="47">
    <w:abstractNumId w:val="3"/>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C6EE8"/>
    <w:rsid w:val="00033C40"/>
    <w:rsid w:val="00054F52"/>
    <w:rsid w:val="000852D4"/>
    <w:rsid w:val="00117AA5"/>
    <w:rsid w:val="00133C43"/>
    <w:rsid w:val="0015076E"/>
    <w:rsid w:val="0015739F"/>
    <w:rsid w:val="001808BB"/>
    <w:rsid w:val="00197DA6"/>
    <w:rsid w:val="001D3CC8"/>
    <w:rsid w:val="001F276C"/>
    <w:rsid w:val="002019FC"/>
    <w:rsid w:val="00212542"/>
    <w:rsid w:val="00273DB2"/>
    <w:rsid w:val="002920B8"/>
    <w:rsid w:val="00296872"/>
    <w:rsid w:val="00326EC0"/>
    <w:rsid w:val="00373155"/>
    <w:rsid w:val="003822F8"/>
    <w:rsid w:val="00382C79"/>
    <w:rsid w:val="003A0E03"/>
    <w:rsid w:val="0045513E"/>
    <w:rsid w:val="00460E54"/>
    <w:rsid w:val="004627D6"/>
    <w:rsid w:val="00471FD3"/>
    <w:rsid w:val="0047272A"/>
    <w:rsid w:val="004B6D85"/>
    <w:rsid w:val="004C0083"/>
    <w:rsid w:val="004E192D"/>
    <w:rsid w:val="004E1EE1"/>
    <w:rsid w:val="004E5DD5"/>
    <w:rsid w:val="00565288"/>
    <w:rsid w:val="00595897"/>
    <w:rsid w:val="005A4C81"/>
    <w:rsid w:val="005B2AE5"/>
    <w:rsid w:val="005E1A5F"/>
    <w:rsid w:val="005F540C"/>
    <w:rsid w:val="00611727"/>
    <w:rsid w:val="00621B78"/>
    <w:rsid w:val="0067364A"/>
    <w:rsid w:val="00686AD5"/>
    <w:rsid w:val="00696F66"/>
    <w:rsid w:val="006F79BF"/>
    <w:rsid w:val="007069DC"/>
    <w:rsid w:val="007224AC"/>
    <w:rsid w:val="00727771"/>
    <w:rsid w:val="00744063"/>
    <w:rsid w:val="00752BB8"/>
    <w:rsid w:val="00754EBA"/>
    <w:rsid w:val="007A6358"/>
    <w:rsid w:val="007D5A49"/>
    <w:rsid w:val="007E0B3C"/>
    <w:rsid w:val="0080621E"/>
    <w:rsid w:val="008840DE"/>
    <w:rsid w:val="008C4FDD"/>
    <w:rsid w:val="008E252D"/>
    <w:rsid w:val="008E54AC"/>
    <w:rsid w:val="009014CA"/>
    <w:rsid w:val="00903CED"/>
    <w:rsid w:val="00937B59"/>
    <w:rsid w:val="0096071A"/>
    <w:rsid w:val="009608AA"/>
    <w:rsid w:val="0098395D"/>
    <w:rsid w:val="009D60D2"/>
    <w:rsid w:val="009F1C28"/>
    <w:rsid w:val="00A1473C"/>
    <w:rsid w:val="00A170C1"/>
    <w:rsid w:val="00A4046B"/>
    <w:rsid w:val="00AB2B10"/>
    <w:rsid w:val="00AB3F0C"/>
    <w:rsid w:val="00AD2BEE"/>
    <w:rsid w:val="00AE2B40"/>
    <w:rsid w:val="00B20090"/>
    <w:rsid w:val="00B41D38"/>
    <w:rsid w:val="00B55706"/>
    <w:rsid w:val="00B748F8"/>
    <w:rsid w:val="00BC47CE"/>
    <w:rsid w:val="00BE1136"/>
    <w:rsid w:val="00C306D6"/>
    <w:rsid w:val="00C3401C"/>
    <w:rsid w:val="00C407F7"/>
    <w:rsid w:val="00CB696E"/>
    <w:rsid w:val="00D05FE0"/>
    <w:rsid w:val="00D12699"/>
    <w:rsid w:val="00D25EA4"/>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876FC"/>
    <w:rsid w:val="00F93830"/>
    <w:rsid w:val="00FB3017"/>
    <w:rsid w:val="00FB4A3E"/>
    <w:rsid w:val="00FE1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qFormat="1"/>
    <w:lsdException w:name="page number" w:uiPriority="0"/>
    <w:lsdException w:name="endnote tex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выноски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и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о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59"/>
    <w:rsid w:val="007A635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и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ой текст с от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ние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о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ы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rsid w:val="007A6358"/>
    <w:rPr>
      <w:rFonts w:ascii="Consolas" w:eastAsia="Times New Roman" w:hAnsi="Consolas" w:cs="Consolas"/>
      <w:sz w:val="20"/>
      <w:szCs w:val="20"/>
      <w:lang w:eastAsia="ru-RU"/>
    </w:rPr>
  </w:style>
  <w:style w:type="character" w:customStyle="1" w:styleId="afe">
    <w:name w:val="Текст с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link w:val="aff"/>
    <w:rsid w:val="007A6358"/>
    <w:rPr>
      <w:rFonts w:ascii="Times New Roman" w:eastAsia="Times New Roman" w:hAnsi="Times New Roman" w:cs="Times New Roman"/>
      <w:sz w:val="20"/>
      <w:szCs w:val="20"/>
      <w:lang w:eastAsia="ru-RU"/>
    </w:rPr>
  </w:style>
  <w:style w:type="character" w:customStyle="1" w:styleId="aff0">
    <w:name w:val="Текст примечания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link w:val="aff1"/>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ой текст с от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3"/>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ой текст с от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link w:val="aff4"/>
    <w:rsid w:val="007A6358"/>
    <w:rPr>
      <w:rFonts w:ascii="Consolas" w:eastAsia="Times New Roman" w:hAnsi="Consolas" w:cs="Consolas"/>
      <w:sz w:val="21"/>
      <w:szCs w:val="21"/>
      <w:lang w:eastAsia="ru-RU"/>
    </w:rPr>
  </w:style>
  <w:style w:type="character" w:customStyle="1" w:styleId="aff5">
    <w:name w:val="Тема примечания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link w:val="aff6"/>
    <w:rsid w:val="007A6358"/>
    <w:rPr>
      <w:b/>
      <w:bC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о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онцевой с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о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интервала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а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4E192D"/>
    <w:rPr>
      <w:i/>
      <w:iCs/>
    </w:rPr>
  </w:style>
</w:styles>
</file>

<file path=word/webSettings.xml><?xml version="1.0" encoding="utf-8"?>
<w:webSettings xmlns:r="http://schemas.openxmlformats.org/officeDocument/2006/relationships" xmlns:w="http://schemas.openxmlformats.org/wordprocessingml/2006/main">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368B9-5231-4451-A83E-D942E8EC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4063</Words>
  <Characters>23161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Vika_Tender</cp:lastModifiedBy>
  <cp:revision>91</cp:revision>
  <cp:lastPrinted>2022-09-12T13:50:00Z</cp:lastPrinted>
  <dcterms:created xsi:type="dcterms:W3CDTF">2021-07-26T14:33:00Z</dcterms:created>
  <dcterms:modified xsi:type="dcterms:W3CDTF">2024-09-16T11:39:00Z</dcterms:modified>
</cp:coreProperties>
</file>