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514F2B" w:rsidRDefault="00C306D6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  </w:t>
      </w:r>
    </w:p>
    <w:p w:rsidR="00E379F1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 </w:t>
      </w:r>
      <w:r w:rsidR="00DC6EE8" w:rsidRPr="00514F2B">
        <w:rPr>
          <w:rFonts w:eastAsiaTheme="minorHAnsi"/>
          <w:bCs/>
          <w:lang w:val="uk-UA" w:eastAsia="en-US"/>
        </w:rPr>
        <w:t>(</w:t>
      </w:r>
      <w:r w:rsidR="00DC6EE8" w:rsidRPr="00514F2B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514F2B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lang w:val="uk-UA" w:eastAsia="en-US"/>
        </w:rPr>
        <w:t>«Про ефективне</w:t>
      </w:r>
      <w:r w:rsidR="007D5A49" w:rsidRPr="00514F2B">
        <w:rPr>
          <w:rFonts w:eastAsiaTheme="minorHAnsi"/>
          <w:lang w:val="uk-UA" w:eastAsia="en-US"/>
        </w:rPr>
        <w:t xml:space="preserve"> </w:t>
      </w:r>
      <w:r w:rsidRPr="00514F2B">
        <w:rPr>
          <w:rFonts w:eastAsiaTheme="minorHAnsi"/>
          <w:lang w:val="uk-UA" w:eastAsia="en-US"/>
        </w:rPr>
        <w:t>використання державних коштів» (зі змінами)</w:t>
      </w:r>
      <w:r w:rsidRPr="00514F2B">
        <w:rPr>
          <w:rFonts w:eastAsiaTheme="minorHAnsi"/>
          <w:bCs/>
          <w:lang w:val="uk-UA" w:eastAsia="en-US"/>
        </w:rPr>
        <w:t>)</w:t>
      </w:r>
    </w:p>
    <w:p w:rsidR="00373155" w:rsidRPr="00514F2B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</w:p>
    <w:p w:rsidR="00DC6EE8" w:rsidRPr="00514F2B" w:rsidRDefault="00DC6EE8" w:rsidP="0047272A">
      <w:pPr>
        <w:spacing w:line="220" w:lineRule="exact"/>
        <w:jc w:val="both"/>
        <w:rPr>
          <w:rFonts w:eastAsiaTheme="minorHAnsi"/>
          <w:bCs/>
          <w:lang w:val="uk-UA" w:eastAsia="en-US"/>
        </w:rPr>
      </w:pPr>
    </w:p>
    <w:p w:rsidR="007224AC" w:rsidRPr="00514F2B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1. </w:t>
      </w:r>
      <w:r w:rsidRPr="00514F2B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514F2B">
        <w:rPr>
          <w:rFonts w:eastAsiaTheme="minorHAnsi"/>
          <w:bCs/>
          <w:lang w:val="uk-UA" w:eastAsia="en-US"/>
        </w:rPr>
        <w:t xml:space="preserve">: </w:t>
      </w:r>
    </w:p>
    <w:p w:rsidR="007224AC" w:rsidRPr="00514F2B" w:rsidRDefault="007224AC" w:rsidP="0047272A">
      <w:pPr>
        <w:spacing w:line="220" w:lineRule="exact"/>
        <w:ind w:left="709" w:hanging="709"/>
        <w:jc w:val="both"/>
        <w:rPr>
          <w:lang w:val="uk-UA"/>
        </w:rPr>
      </w:pPr>
      <w:r w:rsidRPr="00514F2B">
        <w:rPr>
          <w:rFonts w:eastAsiaTheme="minorHAnsi"/>
          <w:bCs/>
          <w:lang w:val="uk-UA" w:eastAsia="en-US"/>
        </w:rPr>
        <w:tab/>
      </w:r>
      <w:r w:rsidRPr="00514F2B">
        <w:rPr>
          <w:bCs/>
          <w:lang w:val="uk-UA"/>
        </w:rPr>
        <w:t xml:space="preserve">ДУ </w:t>
      </w:r>
      <w:r w:rsidRPr="00514F2B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514F2B">
        <w:rPr>
          <w:rFonts w:eastAsiaTheme="minorHAnsi"/>
          <w:b/>
          <w:bCs/>
          <w:lang w:val="uk-UA" w:eastAsia="en-US"/>
        </w:rPr>
        <w:t>–</w:t>
      </w:r>
      <w:r w:rsidRPr="00514F2B">
        <w:rPr>
          <w:lang w:val="uk-UA"/>
        </w:rPr>
        <w:t xml:space="preserve"> заклад сфери охорони здоров’я</w:t>
      </w:r>
      <w:r w:rsidR="00AB2B10" w:rsidRPr="00514F2B">
        <w:rPr>
          <w:lang w:val="uk-UA"/>
        </w:rPr>
        <w:t xml:space="preserve"> </w:t>
      </w:r>
    </w:p>
    <w:p w:rsidR="007224AC" w:rsidRPr="00514F2B" w:rsidRDefault="007224AC" w:rsidP="0047272A">
      <w:pPr>
        <w:spacing w:line="220" w:lineRule="exact"/>
        <w:ind w:firstLine="709"/>
        <w:jc w:val="both"/>
        <w:rPr>
          <w:lang w:val="uk-UA"/>
        </w:rPr>
      </w:pPr>
      <w:r w:rsidRPr="00514F2B">
        <w:rPr>
          <w:lang w:val="uk-UA"/>
        </w:rPr>
        <w:t xml:space="preserve">вул. П. Майбороди, б. 8, Шевченківський </w:t>
      </w:r>
      <w:proofErr w:type="spellStart"/>
      <w:r w:rsidRPr="00514F2B">
        <w:rPr>
          <w:lang w:val="uk-UA"/>
        </w:rPr>
        <w:t>рн</w:t>
      </w:r>
      <w:proofErr w:type="spellEnd"/>
      <w:r w:rsidRPr="00514F2B">
        <w:rPr>
          <w:lang w:val="uk-UA"/>
        </w:rPr>
        <w:t>,  м. Київ, 04050</w:t>
      </w:r>
    </w:p>
    <w:p w:rsidR="007224AC" w:rsidRPr="00514F2B" w:rsidRDefault="007224AC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>Код згідно з ЄДРПОУ замовника:  02012022</w:t>
      </w:r>
    </w:p>
    <w:p w:rsidR="00DC6EE8" w:rsidRPr="00514F2B" w:rsidRDefault="00DC6EE8" w:rsidP="0047272A">
      <w:pPr>
        <w:spacing w:line="220" w:lineRule="exact"/>
        <w:ind w:firstLine="708"/>
        <w:jc w:val="both"/>
        <w:rPr>
          <w:lang w:val="uk-UA"/>
        </w:rPr>
      </w:pPr>
    </w:p>
    <w:p w:rsidR="00DC6EE8" w:rsidRPr="00C816E0" w:rsidRDefault="00DC6EE8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 xml:space="preserve">2. </w:t>
      </w:r>
      <w:r w:rsidRPr="00514F2B">
        <w:rPr>
          <w:b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</w:t>
      </w:r>
      <w:r w:rsidRPr="00C816E0">
        <w:rPr>
          <w:b/>
          <w:lang w:val="uk-UA"/>
        </w:rPr>
        <w:t>(лотів) (за наявності)</w:t>
      </w:r>
      <w:r w:rsidRPr="00C816E0">
        <w:rPr>
          <w:lang w:val="uk-UA"/>
        </w:rPr>
        <w:t xml:space="preserve">: </w:t>
      </w:r>
    </w:p>
    <w:p w:rsidR="0015076E" w:rsidRPr="00292F11" w:rsidRDefault="00292F11" w:rsidP="00C816E0">
      <w:pPr>
        <w:spacing w:line="220" w:lineRule="exact"/>
        <w:ind w:left="709" w:hanging="1"/>
        <w:jc w:val="both"/>
        <w:rPr>
          <w:bCs/>
          <w:lang w:val="uk-UA"/>
        </w:rPr>
      </w:pPr>
      <w:proofErr w:type="spellStart"/>
      <w:r w:rsidRPr="00292F11">
        <w:rPr>
          <w:lang w:val="uk-UA"/>
        </w:rPr>
        <w:t>ДК</w:t>
      </w:r>
      <w:proofErr w:type="spellEnd"/>
      <w:r w:rsidRPr="00292F11">
        <w:rPr>
          <w:lang w:val="uk-UA"/>
        </w:rPr>
        <w:t xml:space="preserve"> 021:2015 – </w:t>
      </w:r>
      <w:r w:rsidRPr="00292F11">
        <w:rPr>
          <w:lang w:val="uk-UA" w:eastAsia="ar-SA"/>
        </w:rPr>
        <w:t>38430000-8  «</w:t>
      </w:r>
      <w:r w:rsidRPr="00292F11">
        <w:rPr>
          <w:lang w:val="uk-UA"/>
        </w:rPr>
        <w:t>Детектори та аналізатори</w:t>
      </w:r>
      <w:r w:rsidRPr="00292F11">
        <w:rPr>
          <w:lang w:val="uk-UA" w:eastAsia="ar-SA"/>
        </w:rPr>
        <w:t xml:space="preserve">» </w:t>
      </w:r>
      <w:r w:rsidRPr="00292F11">
        <w:rPr>
          <w:snapToGrid w:val="0"/>
          <w:lang w:val="uk-UA"/>
        </w:rPr>
        <w:t>(</w:t>
      </w:r>
      <w:r w:rsidRPr="00292F11">
        <w:rPr>
          <w:color w:val="000000"/>
          <w:lang w:val="uk-UA"/>
        </w:rPr>
        <w:t>Хемілюмінесцентний імунологічний аналізатор</w:t>
      </w:r>
      <w:r w:rsidRPr="00292F11">
        <w:rPr>
          <w:bCs/>
          <w:color w:val="000000"/>
          <w:lang w:val="uk-UA"/>
        </w:rPr>
        <w:t xml:space="preserve">: НК 024:2023: </w:t>
      </w:r>
      <w:r w:rsidRPr="00292F11">
        <w:rPr>
          <w:iCs/>
          <w:lang w:val="uk-UA"/>
        </w:rPr>
        <w:t xml:space="preserve">56701 Автоматичний імунохемілюмінесцентний  аналізатор </w:t>
      </w:r>
      <w:r w:rsidRPr="00292F11">
        <w:rPr>
          <w:iCs/>
        </w:rPr>
        <w:t>IVD</w:t>
      </w:r>
      <w:r w:rsidRPr="00292F11">
        <w:rPr>
          <w:iCs/>
          <w:lang w:val="uk-UA"/>
        </w:rPr>
        <w:t xml:space="preserve"> (діагностика </w:t>
      </w:r>
      <w:proofErr w:type="spellStart"/>
      <w:r w:rsidRPr="00292F11">
        <w:rPr>
          <w:iCs/>
        </w:rPr>
        <w:t>in</w:t>
      </w:r>
      <w:proofErr w:type="spellEnd"/>
      <w:r w:rsidRPr="00292F11">
        <w:rPr>
          <w:iCs/>
          <w:lang w:val="uk-UA"/>
        </w:rPr>
        <w:t xml:space="preserve"> </w:t>
      </w:r>
      <w:proofErr w:type="spellStart"/>
      <w:r w:rsidRPr="00292F11">
        <w:rPr>
          <w:iCs/>
        </w:rPr>
        <w:t>vitro</w:t>
      </w:r>
      <w:proofErr w:type="spellEnd"/>
      <w:r w:rsidRPr="00292F11">
        <w:rPr>
          <w:snapToGrid w:val="0"/>
          <w:lang w:val="uk-UA"/>
        </w:rPr>
        <w:t>))</w:t>
      </w:r>
    </w:p>
    <w:p w:rsidR="00C816E0" w:rsidRPr="00292F11" w:rsidRDefault="00C816E0" w:rsidP="00C816E0">
      <w:pPr>
        <w:spacing w:line="220" w:lineRule="exact"/>
        <w:ind w:left="709" w:hanging="1"/>
        <w:jc w:val="both"/>
        <w:rPr>
          <w:lang w:val="uk-UA"/>
        </w:rPr>
      </w:pPr>
    </w:p>
    <w:p w:rsidR="00DC6EE8" w:rsidRPr="00292F11" w:rsidRDefault="0015076E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  <w:r w:rsidRPr="00292F11">
        <w:rPr>
          <w:lang w:val="uk-UA"/>
        </w:rPr>
        <w:t xml:space="preserve">3. </w:t>
      </w:r>
      <w:r w:rsidR="00DC6EE8" w:rsidRPr="00292F11">
        <w:rPr>
          <w:b/>
          <w:lang w:val="uk-UA"/>
        </w:rPr>
        <w:t>Ідентифікатор закупівлі</w:t>
      </w:r>
      <w:r w:rsidR="00DC6EE8" w:rsidRPr="00292F11">
        <w:rPr>
          <w:lang w:val="uk-UA"/>
        </w:rPr>
        <w:t xml:space="preserve">: </w:t>
      </w:r>
      <w:r w:rsidR="00292F11" w:rsidRPr="00292F11">
        <w:rPr>
          <w:color w:val="242638"/>
          <w:shd w:val="clear" w:color="auto" w:fill="FFFFFF"/>
        </w:rPr>
        <w:t>UA-2023-07-03-010797-a</w:t>
      </w:r>
    </w:p>
    <w:p w:rsidR="0015076E" w:rsidRPr="00292F11" w:rsidRDefault="0015076E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</w:p>
    <w:p w:rsidR="0015076E" w:rsidRPr="00292F11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292F11">
        <w:rPr>
          <w:shd w:val="clear" w:color="auto" w:fill="FFFFFF"/>
          <w:lang w:val="uk-UA"/>
        </w:rPr>
        <w:t xml:space="preserve">4. </w:t>
      </w:r>
      <w:r w:rsidRPr="00292F11">
        <w:rPr>
          <w:b/>
          <w:lang w:val="uk-UA"/>
        </w:rPr>
        <w:t>Обґрунтування технічних та якісних характеристик предмета закупівлі</w:t>
      </w:r>
      <w:r w:rsidRPr="00292F11">
        <w:rPr>
          <w:lang w:val="uk-UA"/>
        </w:rPr>
        <w:t xml:space="preserve">: </w:t>
      </w:r>
    </w:p>
    <w:p w:rsidR="00FE1ABD" w:rsidRPr="00514F2B" w:rsidRDefault="009608AA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lang w:val="uk-UA"/>
        </w:rPr>
      </w:pPr>
      <w:r w:rsidRPr="00514F2B">
        <w:rPr>
          <w:lang w:val="uk-UA"/>
        </w:rPr>
        <w:t xml:space="preserve">У зв’язку із потребою оновлення матеріально-технічної бази Інституту, необхідно </w:t>
      </w:r>
      <w:r w:rsidRPr="00BE088C">
        <w:rPr>
          <w:lang w:val="uk-UA"/>
        </w:rPr>
        <w:t xml:space="preserve">провести закупівлю медичного обладнання з метою оснащення </w:t>
      </w:r>
      <w:r w:rsidR="00BE088C" w:rsidRPr="00BE088C">
        <w:rPr>
          <w:lang w:val="uk-UA"/>
        </w:rPr>
        <w:t>ла</w:t>
      </w:r>
      <w:r w:rsidR="00C816E0" w:rsidRPr="00BE088C">
        <w:rPr>
          <w:lang w:val="uk-UA"/>
        </w:rPr>
        <w:t>бораторних</w:t>
      </w:r>
      <w:r w:rsidR="00514F2B" w:rsidRPr="00BE088C">
        <w:rPr>
          <w:lang w:val="uk-UA"/>
        </w:rPr>
        <w:t xml:space="preserve"> </w:t>
      </w:r>
      <w:r w:rsidR="00F93830" w:rsidRPr="00BE088C">
        <w:rPr>
          <w:lang w:val="uk-UA"/>
        </w:rPr>
        <w:t>відділен</w:t>
      </w:r>
      <w:r w:rsidR="00C816E0" w:rsidRPr="00BE088C">
        <w:rPr>
          <w:lang w:val="uk-UA"/>
        </w:rPr>
        <w:t>ь</w:t>
      </w:r>
      <w:r w:rsidRPr="00BE088C">
        <w:rPr>
          <w:lang w:val="uk-UA"/>
        </w:rPr>
        <w:t xml:space="preserve"> </w:t>
      </w:r>
      <w:r w:rsidR="00025C97" w:rsidRPr="00BE088C">
        <w:rPr>
          <w:sz w:val="22"/>
          <w:szCs w:val="22"/>
          <w:lang w:val="uk-UA"/>
        </w:rPr>
        <w:t>для</w:t>
      </w:r>
      <w:r w:rsidR="00025C97" w:rsidRPr="00BE088C">
        <w:rPr>
          <w:spacing w:val="-5"/>
          <w:sz w:val="22"/>
          <w:szCs w:val="22"/>
          <w:lang w:val="uk-UA"/>
        </w:rPr>
        <w:t xml:space="preserve"> </w:t>
      </w:r>
      <w:r w:rsidR="006C53A2" w:rsidRPr="00BE088C">
        <w:rPr>
          <w:sz w:val="22"/>
          <w:szCs w:val="22"/>
          <w:lang w:val="uk-UA"/>
        </w:rPr>
        <w:t>досліджень аналізів</w:t>
      </w:r>
      <w:r w:rsidR="00025C97" w:rsidRPr="00BE088C">
        <w:rPr>
          <w:sz w:val="22"/>
          <w:szCs w:val="22"/>
          <w:lang w:val="uk-UA"/>
        </w:rPr>
        <w:t xml:space="preserve"> </w:t>
      </w:r>
      <w:r w:rsidR="00BE088C" w:rsidRPr="00BE088C">
        <w:rPr>
          <w:sz w:val="22"/>
          <w:szCs w:val="22"/>
          <w:lang w:val="uk-UA"/>
        </w:rPr>
        <w:t xml:space="preserve">та обстеження хворих </w:t>
      </w:r>
      <w:r w:rsidRPr="00BE088C">
        <w:rPr>
          <w:lang w:val="uk-UA"/>
        </w:rPr>
        <w:t>з наступними медико-технічними вимогами, що встановлені висновком робочої групи, а саме:</w:t>
      </w:r>
      <w:r w:rsidR="007069DC" w:rsidRPr="00514F2B">
        <w:rPr>
          <w:lang w:val="uk-UA"/>
        </w:rPr>
        <w:t xml:space="preserve"> </w:t>
      </w:r>
    </w:p>
    <w:p w:rsidR="007069DC" w:rsidRPr="00514F2B" w:rsidRDefault="007069DC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lang w:val="uk-UA"/>
        </w:rPr>
      </w:pPr>
    </w:p>
    <w:tbl>
      <w:tblPr>
        <w:tblW w:w="9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413"/>
        <w:gridCol w:w="1975"/>
      </w:tblGrid>
      <w:tr w:rsidR="00292F11" w:rsidRPr="00292F11" w:rsidTr="00C61650">
        <w:trPr>
          <w:trHeight w:val="30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92F11" w:rsidRPr="00292F11" w:rsidRDefault="00292F11" w:rsidP="00C61650">
            <w:pPr>
              <w:jc w:val="center"/>
              <w:rPr>
                <w:b/>
                <w:lang w:val="uk-UA"/>
              </w:rPr>
            </w:pPr>
            <w:r w:rsidRPr="00292F11">
              <w:rPr>
                <w:b/>
                <w:sz w:val="22"/>
                <w:szCs w:val="22"/>
                <w:lang w:val="uk-UA"/>
              </w:rPr>
              <w:t xml:space="preserve">№ </w:t>
            </w:r>
          </w:p>
          <w:p w:rsidR="00292F11" w:rsidRPr="00292F11" w:rsidRDefault="00292F11" w:rsidP="00C61650">
            <w:pPr>
              <w:jc w:val="center"/>
              <w:rPr>
                <w:b/>
                <w:lang w:val="uk-UA"/>
              </w:rPr>
            </w:pPr>
            <w:r w:rsidRPr="00292F11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7413" w:type="dxa"/>
            <w:shd w:val="clear" w:color="000000" w:fill="FFFFFF"/>
            <w:noWrap/>
            <w:vAlign w:val="center"/>
            <w:hideMark/>
          </w:tcPr>
          <w:p w:rsidR="00292F11" w:rsidRPr="00292F11" w:rsidRDefault="00292F11" w:rsidP="00C61650">
            <w:pPr>
              <w:jc w:val="center"/>
              <w:rPr>
                <w:b/>
                <w:lang w:val="uk-UA"/>
              </w:rPr>
            </w:pPr>
            <w:r w:rsidRPr="00292F11">
              <w:rPr>
                <w:b/>
                <w:sz w:val="22"/>
                <w:szCs w:val="22"/>
                <w:lang w:val="uk-UA"/>
              </w:rPr>
              <w:t>Медико-технічні вимоги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292F11" w:rsidRPr="00292F11" w:rsidRDefault="00292F11" w:rsidP="00C6165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2F11">
              <w:rPr>
                <w:b/>
                <w:sz w:val="20"/>
                <w:szCs w:val="20"/>
                <w:lang w:val="uk-UA"/>
              </w:rPr>
              <w:t>Відповідність</w:t>
            </w:r>
          </w:p>
          <w:p w:rsidR="00292F11" w:rsidRPr="00292F11" w:rsidRDefault="00292F11" w:rsidP="00C6165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2F11">
              <w:rPr>
                <w:b/>
                <w:sz w:val="20"/>
                <w:szCs w:val="20"/>
                <w:lang w:val="uk-UA"/>
              </w:rPr>
              <w:t xml:space="preserve">(так/ні) з посиланням на стор. тех. </w:t>
            </w:r>
            <w:proofErr w:type="spellStart"/>
            <w:r w:rsidRPr="00292F11">
              <w:rPr>
                <w:b/>
                <w:sz w:val="20"/>
                <w:szCs w:val="20"/>
                <w:lang w:val="uk-UA"/>
              </w:rPr>
              <w:t>докум</w:t>
            </w:r>
            <w:proofErr w:type="spellEnd"/>
            <w:r w:rsidRPr="00292F11">
              <w:rPr>
                <w:b/>
                <w:sz w:val="20"/>
                <w:szCs w:val="20"/>
                <w:lang w:val="uk-UA"/>
              </w:rPr>
              <w:t>. виробника</w:t>
            </w:r>
          </w:p>
        </w:tc>
      </w:tr>
      <w:tr w:rsidR="00292F11" w:rsidRPr="00292F11" w:rsidTr="00C61650">
        <w:trPr>
          <w:trHeight w:val="540"/>
        </w:trPr>
        <w:tc>
          <w:tcPr>
            <w:tcW w:w="567" w:type="dxa"/>
            <w:shd w:val="clear" w:color="000000" w:fill="FFFFFF"/>
            <w:noWrap/>
            <w:vAlign w:val="center"/>
          </w:tcPr>
          <w:p w:rsidR="00292F11" w:rsidRPr="00292F11" w:rsidRDefault="00292F11" w:rsidP="00C6165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292F11"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7413" w:type="dxa"/>
            <w:shd w:val="clear" w:color="000000" w:fill="FFFFFF"/>
            <w:noWrap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>Характеристики системи: закрита система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> </w:t>
            </w:r>
          </w:p>
        </w:tc>
      </w:tr>
      <w:tr w:rsidR="00292F11" w:rsidRPr="00292F11" w:rsidTr="00C61650">
        <w:trPr>
          <w:trHeight w:val="645"/>
        </w:trPr>
        <w:tc>
          <w:tcPr>
            <w:tcW w:w="567" w:type="dxa"/>
            <w:shd w:val="clear" w:color="000000" w:fill="FFFFFF"/>
            <w:noWrap/>
            <w:vAlign w:val="center"/>
          </w:tcPr>
          <w:p w:rsidR="00292F11" w:rsidRPr="00292F11" w:rsidRDefault="00292F11" w:rsidP="00C6165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292F11">
              <w:rPr>
                <w:b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7413" w:type="dxa"/>
            <w:shd w:val="clear" w:color="000000" w:fill="FFFFFF"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 xml:space="preserve">Метод аналізу : </w:t>
            </w:r>
          </w:p>
          <w:p w:rsidR="00292F11" w:rsidRPr="00292F11" w:rsidRDefault="00292F11" w:rsidP="00292F11">
            <w:pPr>
              <w:pStyle w:val="aa"/>
              <w:numPr>
                <w:ilvl w:val="0"/>
                <w:numId w:val="6"/>
              </w:numPr>
              <w:rPr>
                <w:color w:val="000000"/>
                <w:lang w:val="uk-UA" w:eastAsia="uk-UA"/>
              </w:rPr>
            </w:pPr>
            <w:r w:rsidRPr="00292F11">
              <w:rPr>
                <w:lang w:val="uk-UA" w:eastAsia="uk-UA"/>
              </w:rPr>
              <w:t>Ферментативна підсилена хемілюмінесценція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> </w:t>
            </w:r>
          </w:p>
        </w:tc>
      </w:tr>
      <w:tr w:rsidR="00292F11" w:rsidRPr="00292F11" w:rsidTr="00C61650">
        <w:trPr>
          <w:trHeight w:val="600"/>
        </w:trPr>
        <w:tc>
          <w:tcPr>
            <w:tcW w:w="567" w:type="dxa"/>
            <w:shd w:val="clear" w:color="000000" w:fill="FFFFFF"/>
            <w:noWrap/>
            <w:vAlign w:val="center"/>
          </w:tcPr>
          <w:p w:rsidR="00292F11" w:rsidRPr="00292F11" w:rsidRDefault="00292F11" w:rsidP="00C6165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292F11">
              <w:rPr>
                <w:b/>
                <w:bCs/>
                <w:color w:val="000000"/>
                <w:lang w:val="uk-UA" w:eastAsia="uk-UA"/>
              </w:rPr>
              <w:t>3</w:t>
            </w:r>
          </w:p>
        </w:tc>
        <w:tc>
          <w:tcPr>
            <w:tcW w:w="7413" w:type="dxa"/>
            <w:shd w:val="clear" w:color="000000" w:fill="FFFFFF"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 xml:space="preserve">Завантаження реагентів : </w:t>
            </w:r>
          </w:p>
          <w:p w:rsidR="00292F11" w:rsidRPr="00292F11" w:rsidRDefault="00292F11" w:rsidP="00292F11">
            <w:pPr>
              <w:pStyle w:val="aa"/>
              <w:numPr>
                <w:ilvl w:val="0"/>
                <w:numId w:val="7"/>
              </w:num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>не менше 15 паків реагентів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> </w:t>
            </w:r>
          </w:p>
        </w:tc>
      </w:tr>
      <w:tr w:rsidR="00292F11" w:rsidRPr="00292F11" w:rsidTr="00C61650">
        <w:trPr>
          <w:trHeight w:val="660"/>
        </w:trPr>
        <w:tc>
          <w:tcPr>
            <w:tcW w:w="567" w:type="dxa"/>
            <w:shd w:val="clear" w:color="000000" w:fill="FFFFFF"/>
            <w:noWrap/>
            <w:vAlign w:val="center"/>
          </w:tcPr>
          <w:p w:rsidR="00292F11" w:rsidRPr="00292F11" w:rsidRDefault="00292F11" w:rsidP="00C6165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292F11">
              <w:rPr>
                <w:b/>
                <w:bCs/>
                <w:color w:val="000000"/>
                <w:lang w:val="uk-UA" w:eastAsia="uk-UA"/>
              </w:rPr>
              <w:t>4</w:t>
            </w:r>
          </w:p>
        </w:tc>
        <w:tc>
          <w:tcPr>
            <w:tcW w:w="7413" w:type="dxa"/>
            <w:shd w:val="clear" w:color="000000" w:fill="FFFFFF"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 xml:space="preserve">Завантаження зразків : </w:t>
            </w:r>
          </w:p>
          <w:p w:rsidR="00292F11" w:rsidRPr="00292F11" w:rsidRDefault="00292F11" w:rsidP="00292F11">
            <w:pPr>
              <w:pStyle w:val="aa"/>
              <w:numPr>
                <w:ilvl w:val="0"/>
                <w:numId w:val="7"/>
              </w:num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 xml:space="preserve">не менше 50 зразків 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> </w:t>
            </w:r>
          </w:p>
        </w:tc>
      </w:tr>
      <w:tr w:rsidR="00292F11" w:rsidRPr="00292F11" w:rsidTr="00C61650">
        <w:trPr>
          <w:trHeight w:val="510"/>
        </w:trPr>
        <w:tc>
          <w:tcPr>
            <w:tcW w:w="567" w:type="dxa"/>
            <w:shd w:val="clear" w:color="000000" w:fill="FFFFFF"/>
            <w:noWrap/>
            <w:vAlign w:val="center"/>
          </w:tcPr>
          <w:p w:rsidR="00292F11" w:rsidRPr="00292F11" w:rsidRDefault="00292F11" w:rsidP="00C6165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292F11">
              <w:rPr>
                <w:b/>
                <w:bCs/>
                <w:color w:val="000000"/>
                <w:lang w:val="uk-UA" w:eastAsia="uk-UA"/>
              </w:rPr>
              <w:t>5</w:t>
            </w:r>
          </w:p>
        </w:tc>
        <w:tc>
          <w:tcPr>
            <w:tcW w:w="7413" w:type="dxa"/>
            <w:shd w:val="clear" w:color="000000" w:fill="FFFFFF"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 xml:space="preserve">Продуктивність: </w:t>
            </w:r>
          </w:p>
          <w:p w:rsidR="00292F11" w:rsidRPr="00292F11" w:rsidRDefault="00292F11" w:rsidP="00292F11">
            <w:pPr>
              <w:pStyle w:val="aa"/>
              <w:numPr>
                <w:ilvl w:val="0"/>
                <w:numId w:val="7"/>
              </w:numPr>
              <w:rPr>
                <w:color w:val="000000"/>
                <w:lang w:val="uk-UA" w:eastAsia="uk-UA"/>
              </w:rPr>
            </w:pPr>
            <w:r w:rsidRPr="00292F11">
              <w:rPr>
                <w:lang w:val="uk-UA" w:eastAsia="uk-UA"/>
              </w:rPr>
              <w:t>не менше 180 тестів/годину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> </w:t>
            </w:r>
          </w:p>
        </w:tc>
      </w:tr>
      <w:tr w:rsidR="00292F11" w:rsidRPr="00292F11" w:rsidTr="00C61650">
        <w:trPr>
          <w:trHeight w:val="510"/>
        </w:trPr>
        <w:tc>
          <w:tcPr>
            <w:tcW w:w="567" w:type="dxa"/>
            <w:shd w:val="clear" w:color="000000" w:fill="FFFFFF"/>
            <w:noWrap/>
            <w:vAlign w:val="center"/>
          </w:tcPr>
          <w:p w:rsidR="00292F11" w:rsidRPr="00292F11" w:rsidRDefault="00292F11" w:rsidP="00C6165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292F11">
              <w:rPr>
                <w:b/>
                <w:bCs/>
                <w:color w:val="000000"/>
                <w:lang w:val="uk-UA" w:eastAsia="uk-UA"/>
              </w:rPr>
              <w:t>6</w:t>
            </w:r>
          </w:p>
        </w:tc>
        <w:tc>
          <w:tcPr>
            <w:tcW w:w="7413" w:type="dxa"/>
            <w:shd w:val="clear" w:color="000000" w:fill="FFFFFF"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>Тип проб :</w:t>
            </w:r>
          </w:p>
          <w:p w:rsidR="00292F11" w:rsidRPr="00292F11" w:rsidRDefault="00292F11" w:rsidP="00292F11">
            <w:pPr>
              <w:pStyle w:val="aa"/>
              <w:numPr>
                <w:ilvl w:val="0"/>
                <w:numId w:val="7"/>
              </w:num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>сироватка, плазма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> </w:t>
            </w:r>
          </w:p>
        </w:tc>
      </w:tr>
      <w:tr w:rsidR="00292F11" w:rsidRPr="00292F11" w:rsidTr="00C61650">
        <w:trPr>
          <w:trHeight w:val="615"/>
        </w:trPr>
        <w:tc>
          <w:tcPr>
            <w:tcW w:w="567" w:type="dxa"/>
            <w:shd w:val="clear" w:color="000000" w:fill="FFFFFF"/>
            <w:noWrap/>
            <w:vAlign w:val="center"/>
          </w:tcPr>
          <w:p w:rsidR="00292F11" w:rsidRPr="00292F11" w:rsidRDefault="00292F11" w:rsidP="00C6165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292F11">
              <w:rPr>
                <w:b/>
                <w:bCs/>
                <w:color w:val="000000"/>
                <w:lang w:val="uk-UA" w:eastAsia="uk-UA"/>
              </w:rPr>
              <w:t>7</w:t>
            </w:r>
          </w:p>
        </w:tc>
        <w:tc>
          <w:tcPr>
            <w:tcW w:w="7413" w:type="dxa"/>
            <w:shd w:val="clear" w:color="000000" w:fill="FFFFFF"/>
            <w:vAlign w:val="center"/>
          </w:tcPr>
          <w:p w:rsidR="00292F11" w:rsidRPr="00292F11" w:rsidRDefault="00292F11" w:rsidP="00C61650">
            <w:pPr>
              <w:rPr>
                <w:lang w:val="uk-UA" w:eastAsia="uk-UA"/>
              </w:rPr>
            </w:pPr>
            <w:r w:rsidRPr="00292F11">
              <w:rPr>
                <w:lang w:val="uk-UA" w:eastAsia="uk-UA"/>
              </w:rPr>
              <w:t xml:space="preserve">Наявність на запропонований товар у виробника Декларації про класифікацію товарів як медичних виробів для діагностики </w:t>
            </w:r>
            <w:proofErr w:type="spellStart"/>
            <w:r w:rsidRPr="00292F11">
              <w:rPr>
                <w:lang w:val="uk-UA" w:eastAsia="uk-UA"/>
              </w:rPr>
              <w:t>in</w:t>
            </w:r>
            <w:proofErr w:type="spellEnd"/>
            <w:r w:rsidRPr="00292F11">
              <w:rPr>
                <w:lang w:val="uk-UA" w:eastAsia="uk-UA"/>
              </w:rPr>
              <w:t xml:space="preserve"> </w:t>
            </w:r>
            <w:proofErr w:type="spellStart"/>
            <w:r w:rsidRPr="00292F11">
              <w:rPr>
                <w:lang w:val="uk-UA" w:eastAsia="uk-UA"/>
              </w:rPr>
              <w:t>vitro</w:t>
            </w:r>
            <w:proofErr w:type="spellEnd"/>
            <w:r w:rsidRPr="00292F11">
              <w:rPr>
                <w:lang w:val="uk-UA" w:eastAsia="uk-UA"/>
              </w:rPr>
              <w:t xml:space="preserve"> (надати копію)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</w:p>
        </w:tc>
      </w:tr>
      <w:tr w:rsidR="00292F11" w:rsidRPr="00292F11" w:rsidTr="00C61650">
        <w:trPr>
          <w:trHeight w:val="645"/>
        </w:trPr>
        <w:tc>
          <w:tcPr>
            <w:tcW w:w="567" w:type="dxa"/>
            <w:shd w:val="clear" w:color="000000" w:fill="FFFFFF"/>
            <w:noWrap/>
            <w:vAlign w:val="bottom"/>
          </w:tcPr>
          <w:p w:rsidR="00292F11" w:rsidRPr="00292F11" w:rsidRDefault="00292F11" w:rsidP="00C6165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292F11">
              <w:rPr>
                <w:b/>
                <w:bCs/>
                <w:color w:val="000000"/>
                <w:lang w:val="uk-UA" w:eastAsia="uk-UA"/>
              </w:rPr>
              <w:t>8</w:t>
            </w:r>
          </w:p>
        </w:tc>
        <w:tc>
          <w:tcPr>
            <w:tcW w:w="7413" w:type="dxa"/>
            <w:shd w:val="clear" w:color="000000" w:fill="FFFFFF"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>Програмне забезпечення повинно бути сумісним з Windows 10 на українській або російській мові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> </w:t>
            </w:r>
          </w:p>
        </w:tc>
      </w:tr>
      <w:tr w:rsidR="00292F11" w:rsidRPr="00292F11" w:rsidTr="00C61650">
        <w:trPr>
          <w:trHeight w:val="660"/>
        </w:trPr>
        <w:tc>
          <w:tcPr>
            <w:tcW w:w="567" w:type="dxa"/>
            <w:shd w:val="clear" w:color="000000" w:fill="FFFFFF"/>
            <w:noWrap/>
            <w:vAlign w:val="bottom"/>
          </w:tcPr>
          <w:p w:rsidR="00292F11" w:rsidRPr="00292F11" w:rsidRDefault="00292F11" w:rsidP="00C6165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292F11">
              <w:rPr>
                <w:b/>
                <w:bCs/>
                <w:color w:val="000000"/>
                <w:lang w:val="uk-UA" w:eastAsia="uk-UA"/>
              </w:rPr>
              <w:t>9</w:t>
            </w:r>
          </w:p>
        </w:tc>
        <w:tc>
          <w:tcPr>
            <w:tcW w:w="7413" w:type="dxa"/>
            <w:shd w:val="clear" w:color="000000" w:fill="FFFFFF"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proofErr w:type="spellStart"/>
            <w:r w:rsidRPr="00292F11">
              <w:rPr>
                <w:color w:val="000000"/>
                <w:lang w:val="uk-UA" w:eastAsia="uk-UA"/>
              </w:rPr>
              <w:t>Детекція</w:t>
            </w:r>
            <w:proofErr w:type="spellEnd"/>
            <w:r w:rsidRPr="00292F11">
              <w:rPr>
                <w:color w:val="000000"/>
                <w:lang w:val="uk-UA" w:eastAsia="uk-UA"/>
              </w:rPr>
              <w:t xml:space="preserve"> згустку  :</w:t>
            </w:r>
          </w:p>
          <w:p w:rsidR="00292F11" w:rsidRPr="00292F11" w:rsidRDefault="00292F11" w:rsidP="00292F11">
            <w:pPr>
              <w:pStyle w:val="aa"/>
              <w:numPr>
                <w:ilvl w:val="0"/>
                <w:numId w:val="7"/>
              </w:num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>наявність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> </w:t>
            </w:r>
          </w:p>
        </w:tc>
      </w:tr>
      <w:tr w:rsidR="00292F11" w:rsidRPr="00292F11" w:rsidTr="00C61650">
        <w:trPr>
          <w:trHeight w:val="570"/>
        </w:trPr>
        <w:tc>
          <w:tcPr>
            <w:tcW w:w="567" w:type="dxa"/>
            <w:shd w:val="clear" w:color="000000" w:fill="FFFFFF"/>
            <w:noWrap/>
            <w:vAlign w:val="bottom"/>
          </w:tcPr>
          <w:p w:rsidR="00292F11" w:rsidRPr="00292F11" w:rsidRDefault="00292F11" w:rsidP="00C6165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292F11">
              <w:rPr>
                <w:b/>
                <w:bCs/>
                <w:color w:val="000000"/>
                <w:lang w:val="uk-UA" w:eastAsia="uk-UA"/>
              </w:rPr>
              <w:t>10</w:t>
            </w:r>
          </w:p>
        </w:tc>
        <w:tc>
          <w:tcPr>
            <w:tcW w:w="7413" w:type="dxa"/>
            <w:shd w:val="clear" w:color="000000" w:fill="FFFFFF"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r w:rsidRPr="00292F11">
              <w:rPr>
                <w:lang w:val="uk-UA" w:eastAsia="uk-UA"/>
              </w:rPr>
              <w:t>Можливість роботи з первинними пробірками, чашечками для зразків 2 см., педіатричними чашечками 1 см.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> </w:t>
            </w:r>
          </w:p>
        </w:tc>
      </w:tr>
      <w:tr w:rsidR="00292F11" w:rsidRPr="00292F11" w:rsidTr="00C61650">
        <w:trPr>
          <w:trHeight w:val="735"/>
        </w:trPr>
        <w:tc>
          <w:tcPr>
            <w:tcW w:w="567" w:type="dxa"/>
            <w:shd w:val="clear" w:color="000000" w:fill="FFFFFF"/>
            <w:noWrap/>
            <w:vAlign w:val="bottom"/>
          </w:tcPr>
          <w:p w:rsidR="00292F11" w:rsidRPr="00292F11" w:rsidRDefault="00292F11" w:rsidP="00C6165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292F11">
              <w:rPr>
                <w:b/>
                <w:bCs/>
                <w:color w:val="000000"/>
                <w:lang w:val="uk-UA" w:eastAsia="uk-UA"/>
              </w:rPr>
              <w:t>11</w:t>
            </w:r>
          </w:p>
        </w:tc>
        <w:tc>
          <w:tcPr>
            <w:tcW w:w="7413" w:type="dxa"/>
            <w:shd w:val="clear" w:color="000000" w:fill="FFFFFF"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>Стабільність реагенту після початку використання :</w:t>
            </w:r>
          </w:p>
          <w:p w:rsidR="00292F11" w:rsidRPr="00292F11" w:rsidRDefault="00292F11" w:rsidP="00292F11">
            <w:pPr>
              <w:pStyle w:val="aa"/>
              <w:numPr>
                <w:ilvl w:val="0"/>
                <w:numId w:val="7"/>
              </w:num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 xml:space="preserve">не менше  28 днів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> </w:t>
            </w:r>
          </w:p>
        </w:tc>
      </w:tr>
      <w:tr w:rsidR="00292F11" w:rsidRPr="00292F11" w:rsidTr="00C61650">
        <w:trPr>
          <w:trHeight w:val="645"/>
        </w:trPr>
        <w:tc>
          <w:tcPr>
            <w:tcW w:w="567" w:type="dxa"/>
            <w:shd w:val="clear" w:color="000000" w:fill="FFFFFF"/>
            <w:noWrap/>
            <w:vAlign w:val="bottom"/>
          </w:tcPr>
          <w:p w:rsidR="00292F11" w:rsidRPr="00292F11" w:rsidRDefault="00292F11" w:rsidP="00C6165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292F11">
              <w:rPr>
                <w:b/>
                <w:bCs/>
                <w:color w:val="000000"/>
                <w:lang w:val="uk-UA" w:eastAsia="uk-UA"/>
              </w:rPr>
              <w:lastRenderedPageBreak/>
              <w:t>12</w:t>
            </w:r>
          </w:p>
        </w:tc>
        <w:tc>
          <w:tcPr>
            <w:tcW w:w="7413" w:type="dxa"/>
            <w:shd w:val="clear" w:color="000000" w:fill="FFFFFF"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>Температурний режим :</w:t>
            </w:r>
          </w:p>
          <w:p w:rsidR="00292F11" w:rsidRPr="00292F11" w:rsidRDefault="00292F11" w:rsidP="00292F11">
            <w:pPr>
              <w:pStyle w:val="aa"/>
              <w:numPr>
                <w:ilvl w:val="0"/>
                <w:numId w:val="7"/>
              </w:num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>реагентний блок 2-10 °С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> </w:t>
            </w:r>
          </w:p>
        </w:tc>
      </w:tr>
      <w:tr w:rsidR="00292F11" w:rsidRPr="00292F11" w:rsidTr="00C61650">
        <w:trPr>
          <w:trHeight w:val="645"/>
        </w:trPr>
        <w:tc>
          <w:tcPr>
            <w:tcW w:w="567" w:type="dxa"/>
            <w:shd w:val="clear" w:color="000000" w:fill="FFFFFF"/>
            <w:noWrap/>
            <w:vAlign w:val="bottom"/>
          </w:tcPr>
          <w:p w:rsidR="00292F11" w:rsidRPr="00292F11" w:rsidRDefault="00292F11" w:rsidP="00C6165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292F11">
              <w:rPr>
                <w:b/>
                <w:bCs/>
                <w:color w:val="000000"/>
                <w:lang w:val="uk-UA" w:eastAsia="uk-UA"/>
              </w:rPr>
              <w:t>13</w:t>
            </w:r>
          </w:p>
        </w:tc>
        <w:tc>
          <w:tcPr>
            <w:tcW w:w="7413" w:type="dxa"/>
            <w:shd w:val="clear" w:color="000000" w:fill="FFFFFF"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 xml:space="preserve">Калібрування один раз на </w:t>
            </w:r>
            <w:proofErr w:type="spellStart"/>
            <w:r w:rsidRPr="00292F11">
              <w:rPr>
                <w:color w:val="000000"/>
                <w:lang w:val="uk-UA" w:eastAsia="uk-UA"/>
              </w:rPr>
              <w:t>на</w:t>
            </w:r>
            <w:proofErr w:type="spellEnd"/>
            <w:r w:rsidRPr="00292F11">
              <w:rPr>
                <w:color w:val="000000"/>
                <w:lang w:val="uk-UA" w:eastAsia="uk-UA"/>
              </w:rPr>
              <w:t xml:space="preserve"> лот реагенту :</w:t>
            </w:r>
          </w:p>
          <w:p w:rsidR="00292F11" w:rsidRPr="00292F11" w:rsidRDefault="00292F11" w:rsidP="00292F11">
            <w:pPr>
              <w:pStyle w:val="aa"/>
              <w:numPr>
                <w:ilvl w:val="0"/>
                <w:numId w:val="7"/>
              </w:num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>не менше 2 тижнів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</w:p>
        </w:tc>
      </w:tr>
      <w:tr w:rsidR="00292F11" w:rsidRPr="00292F11" w:rsidTr="00C61650">
        <w:trPr>
          <w:trHeight w:val="645"/>
        </w:trPr>
        <w:tc>
          <w:tcPr>
            <w:tcW w:w="567" w:type="dxa"/>
            <w:shd w:val="clear" w:color="000000" w:fill="FFFFFF"/>
            <w:noWrap/>
            <w:vAlign w:val="bottom"/>
          </w:tcPr>
          <w:p w:rsidR="00292F11" w:rsidRPr="00292F11" w:rsidRDefault="00292F11" w:rsidP="00C6165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292F11">
              <w:rPr>
                <w:b/>
                <w:bCs/>
                <w:color w:val="000000"/>
                <w:lang w:val="uk-UA" w:eastAsia="uk-UA"/>
              </w:rPr>
              <w:t>14</w:t>
            </w:r>
          </w:p>
        </w:tc>
        <w:tc>
          <w:tcPr>
            <w:tcW w:w="7413" w:type="dxa"/>
            <w:shd w:val="clear" w:color="000000" w:fill="FFFFFF"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>Меню доступних тестів :</w:t>
            </w:r>
          </w:p>
          <w:p w:rsidR="00292F11" w:rsidRPr="00292F11" w:rsidRDefault="00292F11" w:rsidP="00292F11">
            <w:pPr>
              <w:pStyle w:val="aa"/>
              <w:numPr>
                <w:ilvl w:val="0"/>
                <w:numId w:val="7"/>
              </w:num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>не менше 60 методик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</w:p>
        </w:tc>
      </w:tr>
      <w:tr w:rsidR="00292F11" w:rsidRPr="00292F11" w:rsidTr="00C61650">
        <w:trPr>
          <w:trHeight w:val="645"/>
        </w:trPr>
        <w:tc>
          <w:tcPr>
            <w:tcW w:w="567" w:type="dxa"/>
            <w:shd w:val="clear" w:color="000000" w:fill="FFFFFF"/>
            <w:noWrap/>
            <w:vAlign w:val="bottom"/>
          </w:tcPr>
          <w:p w:rsidR="00292F11" w:rsidRPr="00292F11" w:rsidRDefault="00292F11" w:rsidP="00C6165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292F11">
              <w:rPr>
                <w:b/>
                <w:bCs/>
                <w:color w:val="000000"/>
                <w:lang w:val="uk-UA" w:eastAsia="uk-UA"/>
              </w:rPr>
              <w:t>15</w:t>
            </w:r>
          </w:p>
        </w:tc>
        <w:tc>
          <w:tcPr>
            <w:tcW w:w="7413" w:type="dxa"/>
            <w:shd w:val="clear" w:color="000000" w:fill="FFFFFF"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>Час отримання перших результатів :</w:t>
            </w:r>
          </w:p>
          <w:p w:rsidR="00292F11" w:rsidRPr="00292F11" w:rsidRDefault="00292F11" w:rsidP="00292F11">
            <w:pPr>
              <w:pStyle w:val="aa"/>
              <w:numPr>
                <w:ilvl w:val="0"/>
                <w:numId w:val="7"/>
              </w:num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>не менше 18 хвилин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</w:p>
        </w:tc>
      </w:tr>
      <w:tr w:rsidR="00292F11" w:rsidRPr="00292F11" w:rsidTr="00C61650">
        <w:trPr>
          <w:trHeight w:val="675"/>
        </w:trPr>
        <w:tc>
          <w:tcPr>
            <w:tcW w:w="567" w:type="dxa"/>
            <w:shd w:val="clear" w:color="000000" w:fill="FFFFFF"/>
            <w:noWrap/>
            <w:vAlign w:val="bottom"/>
          </w:tcPr>
          <w:p w:rsidR="00292F11" w:rsidRPr="00292F11" w:rsidRDefault="00292F11" w:rsidP="00C6165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292F11">
              <w:rPr>
                <w:b/>
                <w:bCs/>
                <w:color w:val="000000"/>
                <w:lang w:val="uk-UA" w:eastAsia="uk-UA"/>
              </w:rPr>
              <w:t>16</w:t>
            </w:r>
          </w:p>
        </w:tc>
        <w:tc>
          <w:tcPr>
            <w:tcW w:w="7413" w:type="dxa"/>
            <w:shd w:val="clear" w:color="000000" w:fill="FFFFFF"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>Наявність вбудованого сканера штрих-кодів для реагентів. Автоматичне зчитування штрих-кодів реагентів.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> </w:t>
            </w:r>
          </w:p>
        </w:tc>
      </w:tr>
      <w:tr w:rsidR="00292F11" w:rsidRPr="00292F11" w:rsidTr="00C61650">
        <w:trPr>
          <w:trHeight w:val="300"/>
        </w:trPr>
        <w:tc>
          <w:tcPr>
            <w:tcW w:w="567" w:type="dxa"/>
            <w:shd w:val="clear" w:color="000000" w:fill="FFFFFF"/>
            <w:noWrap/>
            <w:vAlign w:val="bottom"/>
          </w:tcPr>
          <w:p w:rsidR="00292F11" w:rsidRPr="00292F11" w:rsidRDefault="00292F11" w:rsidP="00C6165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292F11">
              <w:rPr>
                <w:b/>
                <w:bCs/>
                <w:color w:val="000000"/>
                <w:lang w:val="uk-UA" w:eastAsia="uk-UA"/>
              </w:rPr>
              <w:t>17</w:t>
            </w:r>
          </w:p>
        </w:tc>
        <w:tc>
          <w:tcPr>
            <w:tcW w:w="7413" w:type="dxa"/>
            <w:shd w:val="clear" w:color="000000" w:fill="FFFFFF"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>Мережеві можливості: підключення до ЛІС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> </w:t>
            </w:r>
          </w:p>
        </w:tc>
      </w:tr>
      <w:tr w:rsidR="00292F11" w:rsidRPr="00292F11" w:rsidTr="00C61650">
        <w:trPr>
          <w:trHeight w:val="300"/>
        </w:trPr>
        <w:tc>
          <w:tcPr>
            <w:tcW w:w="567" w:type="dxa"/>
            <w:shd w:val="clear" w:color="000000" w:fill="FFFFFF"/>
            <w:noWrap/>
            <w:vAlign w:val="bottom"/>
          </w:tcPr>
          <w:p w:rsidR="00292F11" w:rsidRPr="00292F11" w:rsidRDefault="00292F11" w:rsidP="00C6165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292F11">
              <w:rPr>
                <w:b/>
                <w:bCs/>
                <w:color w:val="000000"/>
                <w:lang w:val="uk-UA" w:eastAsia="uk-UA"/>
              </w:rPr>
              <w:t>18</w:t>
            </w:r>
          </w:p>
        </w:tc>
        <w:tc>
          <w:tcPr>
            <w:tcW w:w="7413" w:type="dxa"/>
            <w:shd w:val="clear" w:color="000000" w:fill="FFFFFF"/>
            <w:vAlign w:val="center"/>
          </w:tcPr>
          <w:p w:rsidR="00292F11" w:rsidRPr="00292F11" w:rsidRDefault="00292F11" w:rsidP="00C61650">
            <w:pPr>
              <w:rPr>
                <w:b/>
                <w:bCs/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>Аналізатор використовує готовий буфер без додаткового розведення дистильованою водою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</w:p>
        </w:tc>
      </w:tr>
      <w:tr w:rsidR="00292F11" w:rsidRPr="00292F11" w:rsidTr="00C61650">
        <w:trPr>
          <w:trHeight w:val="300"/>
        </w:trPr>
        <w:tc>
          <w:tcPr>
            <w:tcW w:w="567" w:type="dxa"/>
            <w:shd w:val="clear" w:color="000000" w:fill="FFFFFF"/>
            <w:noWrap/>
            <w:vAlign w:val="bottom"/>
          </w:tcPr>
          <w:p w:rsidR="00292F11" w:rsidRPr="00292F11" w:rsidRDefault="00292F11" w:rsidP="00C6165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292F11">
              <w:rPr>
                <w:b/>
                <w:bCs/>
                <w:color w:val="000000"/>
                <w:lang w:val="uk-UA" w:eastAsia="uk-UA"/>
              </w:rPr>
              <w:t>19</w:t>
            </w:r>
          </w:p>
        </w:tc>
        <w:tc>
          <w:tcPr>
            <w:tcW w:w="7413" w:type="dxa"/>
            <w:shd w:val="clear" w:color="000000" w:fill="FFFFFF"/>
            <w:vAlign w:val="center"/>
          </w:tcPr>
          <w:p w:rsidR="00292F11" w:rsidRPr="00292F11" w:rsidRDefault="00292F11" w:rsidP="00C61650">
            <w:pPr>
              <w:rPr>
                <w:b/>
                <w:bCs/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 xml:space="preserve">Використання не більше 3-х </w:t>
            </w:r>
            <w:proofErr w:type="spellStart"/>
            <w:r w:rsidRPr="00292F11">
              <w:rPr>
                <w:color w:val="000000"/>
                <w:lang w:val="uk-UA" w:eastAsia="uk-UA"/>
              </w:rPr>
              <w:t>калібраторів</w:t>
            </w:r>
            <w:proofErr w:type="spellEnd"/>
            <w:r w:rsidRPr="00292F11">
              <w:rPr>
                <w:color w:val="000000"/>
                <w:lang w:val="uk-UA" w:eastAsia="uk-UA"/>
              </w:rPr>
              <w:t xml:space="preserve"> для однієї методики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</w:p>
        </w:tc>
      </w:tr>
      <w:tr w:rsidR="00292F11" w:rsidRPr="00292F11" w:rsidTr="00C61650">
        <w:trPr>
          <w:trHeight w:val="300"/>
        </w:trPr>
        <w:tc>
          <w:tcPr>
            <w:tcW w:w="567" w:type="dxa"/>
            <w:shd w:val="clear" w:color="000000" w:fill="FFFFFF"/>
            <w:noWrap/>
            <w:vAlign w:val="bottom"/>
          </w:tcPr>
          <w:p w:rsidR="00292F11" w:rsidRPr="00292F11" w:rsidRDefault="00292F11" w:rsidP="00C6165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292F11">
              <w:rPr>
                <w:b/>
                <w:bCs/>
                <w:color w:val="000000"/>
                <w:lang w:val="uk-UA" w:eastAsia="uk-UA"/>
              </w:rPr>
              <w:t>20</w:t>
            </w:r>
          </w:p>
        </w:tc>
        <w:tc>
          <w:tcPr>
            <w:tcW w:w="7413" w:type="dxa"/>
            <w:shd w:val="clear" w:color="000000" w:fill="FFFFFF"/>
            <w:vAlign w:val="center"/>
          </w:tcPr>
          <w:p w:rsidR="00292F11" w:rsidRPr="00292F11" w:rsidRDefault="00292F11" w:rsidP="00C61650">
            <w:pPr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292F11">
              <w:rPr>
                <w:color w:val="000000"/>
                <w:lang w:val="uk-UA" w:eastAsia="uk-UA"/>
              </w:rPr>
              <w:t>Калібратори</w:t>
            </w:r>
            <w:proofErr w:type="spellEnd"/>
            <w:r w:rsidRPr="00292F11">
              <w:rPr>
                <w:color w:val="000000"/>
                <w:lang w:val="uk-UA" w:eastAsia="uk-UA"/>
              </w:rPr>
              <w:t xml:space="preserve"> та контролі готові до використання, без додаткового розведення дистильованою водою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</w:p>
        </w:tc>
      </w:tr>
      <w:tr w:rsidR="00292F11" w:rsidRPr="00292F11" w:rsidTr="00C61650">
        <w:trPr>
          <w:trHeight w:val="300"/>
        </w:trPr>
        <w:tc>
          <w:tcPr>
            <w:tcW w:w="567" w:type="dxa"/>
            <w:shd w:val="clear" w:color="000000" w:fill="FFFFFF"/>
            <w:noWrap/>
            <w:vAlign w:val="bottom"/>
          </w:tcPr>
          <w:p w:rsidR="00292F11" w:rsidRPr="00292F11" w:rsidRDefault="00292F11" w:rsidP="00C6165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292F11">
              <w:rPr>
                <w:b/>
                <w:bCs/>
                <w:color w:val="000000"/>
                <w:lang w:val="uk-UA" w:eastAsia="uk-UA"/>
              </w:rPr>
              <w:t>21</w:t>
            </w:r>
          </w:p>
        </w:tc>
        <w:tc>
          <w:tcPr>
            <w:tcW w:w="7413" w:type="dxa"/>
            <w:shd w:val="clear" w:color="000000" w:fill="FFFFFF"/>
            <w:vAlign w:val="center"/>
          </w:tcPr>
          <w:p w:rsidR="00292F11" w:rsidRPr="00292F11" w:rsidRDefault="00292F11" w:rsidP="00C61650">
            <w:pPr>
              <w:rPr>
                <w:b/>
                <w:bCs/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 xml:space="preserve">Виробник повинен представити оригінальні </w:t>
            </w:r>
            <w:proofErr w:type="spellStart"/>
            <w:r w:rsidRPr="00292F11">
              <w:rPr>
                <w:color w:val="000000"/>
                <w:lang w:val="uk-UA" w:eastAsia="uk-UA"/>
              </w:rPr>
              <w:t>мультиконтролі</w:t>
            </w:r>
            <w:proofErr w:type="spellEnd"/>
            <w:r w:rsidRPr="00292F11">
              <w:rPr>
                <w:color w:val="000000"/>
                <w:lang w:val="uk-UA" w:eastAsia="uk-UA"/>
              </w:rPr>
              <w:t>, щонайменше у двох рівнях (низькому та високому)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</w:p>
        </w:tc>
      </w:tr>
      <w:tr w:rsidR="00292F11" w:rsidRPr="00BE088C" w:rsidTr="00C61650">
        <w:trPr>
          <w:trHeight w:val="300"/>
        </w:trPr>
        <w:tc>
          <w:tcPr>
            <w:tcW w:w="567" w:type="dxa"/>
            <w:shd w:val="clear" w:color="000000" w:fill="FFFFFF"/>
            <w:noWrap/>
            <w:vAlign w:val="center"/>
          </w:tcPr>
          <w:p w:rsidR="00292F11" w:rsidRPr="00292F11" w:rsidRDefault="00292F11" w:rsidP="00C6165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292F11">
              <w:rPr>
                <w:b/>
                <w:bCs/>
                <w:color w:val="000000"/>
                <w:lang w:val="uk-UA" w:eastAsia="uk-UA"/>
              </w:rPr>
              <w:t>22</w:t>
            </w:r>
          </w:p>
        </w:tc>
        <w:tc>
          <w:tcPr>
            <w:tcW w:w="7413" w:type="dxa"/>
            <w:shd w:val="clear" w:color="000000" w:fill="FFFFFF"/>
            <w:vAlign w:val="center"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r w:rsidRPr="00292F11">
              <w:rPr>
                <w:b/>
                <w:color w:val="000000"/>
                <w:lang w:val="uk-UA" w:eastAsia="uk-UA"/>
              </w:rPr>
              <w:t>Безперервна робота:</w:t>
            </w:r>
            <w:r w:rsidRPr="00292F11">
              <w:rPr>
                <w:color w:val="222222"/>
                <w:lang w:val="uk-UA"/>
              </w:rPr>
              <w:t xml:space="preserve"> </w:t>
            </w:r>
            <w:r w:rsidRPr="00292F11">
              <w:rPr>
                <w:color w:val="000000"/>
                <w:lang w:val="uk-UA" w:eastAsia="uk-UA"/>
              </w:rPr>
              <w:t xml:space="preserve">Завантаження / вивантаження зразків та витратних матеріалів у будь-який час без необхідності переривання роботи системи включає в себе: штативи зі зразками, STAT зразки, </w:t>
            </w:r>
            <w:proofErr w:type="spellStart"/>
            <w:r w:rsidRPr="00292F11">
              <w:rPr>
                <w:color w:val="000000"/>
                <w:lang w:val="uk-UA" w:eastAsia="uk-UA"/>
              </w:rPr>
              <w:t>реагентні</w:t>
            </w:r>
            <w:proofErr w:type="spellEnd"/>
            <w:r w:rsidRPr="00292F11">
              <w:rPr>
                <w:color w:val="000000"/>
                <w:lang w:val="uk-UA" w:eastAsia="uk-UA"/>
              </w:rPr>
              <w:t xml:space="preserve"> набори, допоміжні реагенти, кювети, рідини для миття, відходи.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</w:p>
        </w:tc>
      </w:tr>
      <w:tr w:rsidR="00292F11" w:rsidRPr="00292F11" w:rsidTr="00C61650">
        <w:trPr>
          <w:trHeight w:val="326"/>
        </w:trPr>
        <w:tc>
          <w:tcPr>
            <w:tcW w:w="567" w:type="dxa"/>
            <w:shd w:val="clear" w:color="000000" w:fill="FFFFFF"/>
            <w:noWrap/>
            <w:vAlign w:val="center"/>
          </w:tcPr>
          <w:p w:rsidR="00292F11" w:rsidRPr="00292F11" w:rsidRDefault="00292F11" w:rsidP="00C6165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292F11">
              <w:rPr>
                <w:b/>
                <w:bCs/>
                <w:color w:val="000000"/>
                <w:lang w:val="uk-UA" w:eastAsia="uk-UA"/>
              </w:rPr>
              <w:t>23</w:t>
            </w:r>
          </w:p>
        </w:tc>
        <w:tc>
          <w:tcPr>
            <w:tcW w:w="7413" w:type="dxa"/>
            <w:shd w:val="clear" w:color="000000" w:fill="FFFFFF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r w:rsidRPr="00292F11">
              <w:rPr>
                <w:b/>
                <w:bCs/>
                <w:color w:val="000000"/>
                <w:lang w:val="uk-UA" w:eastAsia="uk-UA"/>
              </w:rPr>
              <w:t xml:space="preserve">Меню доступних тестів:  </w:t>
            </w:r>
          </w:p>
        </w:tc>
        <w:tc>
          <w:tcPr>
            <w:tcW w:w="1975" w:type="dxa"/>
            <w:shd w:val="clear" w:color="000000" w:fill="FFFFFF"/>
            <w:noWrap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> </w:t>
            </w:r>
          </w:p>
        </w:tc>
      </w:tr>
      <w:tr w:rsidR="00292F11" w:rsidRPr="00BE088C" w:rsidTr="00C61650">
        <w:trPr>
          <w:trHeight w:val="1110"/>
        </w:trPr>
        <w:tc>
          <w:tcPr>
            <w:tcW w:w="567" w:type="dxa"/>
            <w:shd w:val="clear" w:color="000000" w:fill="FFFFFF"/>
            <w:noWrap/>
            <w:vAlign w:val="center"/>
          </w:tcPr>
          <w:p w:rsidR="00292F11" w:rsidRPr="00292F11" w:rsidRDefault="00292F11" w:rsidP="00C6165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7413" w:type="dxa"/>
            <w:shd w:val="clear" w:color="000000" w:fill="FFFFFF"/>
            <w:vAlign w:val="center"/>
          </w:tcPr>
          <w:p w:rsidR="00292F11" w:rsidRPr="00292F11" w:rsidRDefault="00292F11" w:rsidP="00C61650">
            <w:pPr>
              <w:rPr>
                <w:i/>
                <w:iCs/>
                <w:color w:val="000000"/>
                <w:lang w:val="uk-UA" w:eastAsia="uk-UA"/>
              </w:rPr>
            </w:pPr>
            <w:proofErr w:type="spellStart"/>
            <w:r w:rsidRPr="00292F11">
              <w:rPr>
                <w:i/>
                <w:iCs/>
                <w:color w:val="000000"/>
                <w:lang w:val="uk-UA" w:eastAsia="uk-UA"/>
              </w:rPr>
              <w:t>Тиреоїдна</w:t>
            </w:r>
            <w:proofErr w:type="spellEnd"/>
            <w:r w:rsidRPr="00292F11">
              <w:rPr>
                <w:i/>
                <w:iCs/>
                <w:color w:val="000000"/>
                <w:lang w:val="uk-UA" w:eastAsia="uk-UA"/>
              </w:rPr>
              <w:t xml:space="preserve"> панель</w:t>
            </w:r>
            <w:r w:rsidRPr="00292F11">
              <w:rPr>
                <w:color w:val="000000"/>
                <w:lang w:val="uk-UA" w:eastAsia="uk-UA"/>
              </w:rPr>
              <w:t xml:space="preserve">: </w:t>
            </w:r>
            <w:proofErr w:type="spellStart"/>
            <w:r w:rsidRPr="00292F11">
              <w:rPr>
                <w:color w:val="000000"/>
                <w:lang w:val="uk-UA" w:eastAsia="uk-UA"/>
              </w:rPr>
              <w:t>тиреотропний</w:t>
            </w:r>
            <w:proofErr w:type="spellEnd"/>
            <w:r w:rsidRPr="00292F11">
              <w:rPr>
                <w:color w:val="000000"/>
                <w:lang w:val="uk-UA" w:eastAsia="uk-UA"/>
              </w:rPr>
              <w:t xml:space="preserve"> гормон, вільний </w:t>
            </w:r>
            <w:proofErr w:type="spellStart"/>
            <w:r w:rsidRPr="00292F11">
              <w:rPr>
                <w:color w:val="000000"/>
                <w:lang w:val="uk-UA" w:eastAsia="uk-UA"/>
              </w:rPr>
              <w:t>трийодтиронін</w:t>
            </w:r>
            <w:proofErr w:type="spellEnd"/>
            <w:r w:rsidRPr="00292F11">
              <w:rPr>
                <w:color w:val="000000"/>
                <w:lang w:val="uk-UA" w:eastAsia="uk-UA"/>
              </w:rPr>
              <w:t xml:space="preserve">, вільний тироксин, антитіла до </w:t>
            </w:r>
            <w:proofErr w:type="spellStart"/>
            <w:r w:rsidRPr="00292F11">
              <w:rPr>
                <w:color w:val="000000"/>
                <w:lang w:val="uk-UA" w:eastAsia="uk-UA"/>
              </w:rPr>
              <w:t>тиреопероксидази</w:t>
            </w:r>
            <w:proofErr w:type="spellEnd"/>
            <w:r w:rsidRPr="00292F11">
              <w:rPr>
                <w:color w:val="000000"/>
                <w:lang w:val="uk-UA" w:eastAsia="uk-UA"/>
              </w:rPr>
              <w:t xml:space="preserve">, антитіла до </w:t>
            </w:r>
            <w:proofErr w:type="spellStart"/>
            <w:r w:rsidRPr="00292F11">
              <w:rPr>
                <w:color w:val="000000"/>
                <w:lang w:val="uk-UA" w:eastAsia="uk-UA"/>
              </w:rPr>
              <w:t>тиреоглобуліну</w:t>
            </w:r>
            <w:proofErr w:type="spellEnd"/>
            <w:r w:rsidRPr="00292F11">
              <w:rPr>
                <w:color w:val="000000"/>
                <w:lang w:val="uk-UA" w:eastAsia="uk-UA"/>
              </w:rPr>
              <w:t xml:space="preserve">, </w:t>
            </w:r>
            <w:proofErr w:type="spellStart"/>
            <w:r w:rsidRPr="00292F11">
              <w:rPr>
                <w:color w:val="000000"/>
                <w:lang w:val="uk-UA" w:eastAsia="uk-UA"/>
              </w:rPr>
              <w:t>тиреоглобулін</w:t>
            </w:r>
            <w:proofErr w:type="spellEnd"/>
            <w:r w:rsidRPr="00292F11">
              <w:rPr>
                <w:color w:val="000000"/>
                <w:lang w:val="uk-UA" w:eastAsia="uk-UA"/>
              </w:rPr>
              <w:t xml:space="preserve">, зворотній </w:t>
            </w:r>
            <w:proofErr w:type="spellStart"/>
            <w:r w:rsidRPr="00292F11">
              <w:rPr>
                <w:color w:val="000000"/>
                <w:lang w:val="uk-UA" w:eastAsia="uk-UA"/>
              </w:rPr>
              <w:t>трийодтиронін</w:t>
            </w:r>
            <w:proofErr w:type="spellEnd"/>
            <w:r w:rsidRPr="00292F11">
              <w:rPr>
                <w:color w:val="000000"/>
                <w:lang w:val="uk-UA" w:eastAsia="uk-UA"/>
              </w:rPr>
              <w:t>, антитіла до рецепторів ТТГ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</w:p>
        </w:tc>
      </w:tr>
      <w:tr w:rsidR="00292F11" w:rsidRPr="00292F11" w:rsidTr="00C61650">
        <w:trPr>
          <w:trHeight w:val="750"/>
        </w:trPr>
        <w:tc>
          <w:tcPr>
            <w:tcW w:w="567" w:type="dxa"/>
            <w:shd w:val="clear" w:color="000000" w:fill="FFFFFF"/>
            <w:noWrap/>
            <w:vAlign w:val="center"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7413" w:type="dxa"/>
            <w:shd w:val="clear" w:color="000000" w:fill="FFFFFF"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r w:rsidRPr="00292F11">
              <w:rPr>
                <w:i/>
                <w:iCs/>
                <w:color w:val="000000"/>
                <w:lang w:val="uk-UA" w:eastAsia="uk-UA"/>
              </w:rPr>
              <w:t>Репродуктивна панель</w:t>
            </w:r>
            <w:r w:rsidRPr="00292F11">
              <w:rPr>
                <w:color w:val="000000"/>
                <w:lang w:val="uk-UA" w:eastAsia="uk-UA"/>
              </w:rPr>
              <w:t xml:space="preserve">: </w:t>
            </w:r>
            <w:proofErr w:type="spellStart"/>
            <w:r w:rsidRPr="00292F11">
              <w:rPr>
                <w:color w:val="000000"/>
                <w:lang w:val="uk-UA" w:eastAsia="uk-UA"/>
              </w:rPr>
              <w:t>фолікулостимулюючий</w:t>
            </w:r>
            <w:proofErr w:type="spellEnd"/>
            <w:r w:rsidRPr="00292F11">
              <w:rPr>
                <w:color w:val="000000"/>
                <w:lang w:val="uk-UA" w:eastAsia="uk-UA"/>
              </w:rPr>
              <w:t xml:space="preserve"> гормон, </w:t>
            </w:r>
            <w:proofErr w:type="spellStart"/>
            <w:r w:rsidRPr="00292F11">
              <w:rPr>
                <w:color w:val="000000"/>
                <w:lang w:val="uk-UA" w:eastAsia="uk-UA"/>
              </w:rPr>
              <w:t>лютенізуючий</w:t>
            </w:r>
            <w:proofErr w:type="spellEnd"/>
            <w:r w:rsidRPr="00292F11">
              <w:rPr>
                <w:color w:val="000000"/>
                <w:lang w:val="uk-UA" w:eastAsia="uk-UA"/>
              </w:rPr>
              <w:t xml:space="preserve"> гормон, </w:t>
            </w:r>
            <w:proofErr w:type="spellStart"/>
            <w:r w:rsidRPr="00292F11">
              <w:rPr>
                <w:color w:val="000000"/>
                <w:lang w:val="uk-UA" w:eastAsia="uk-UA"/>
              </w:rPr>
              <w:t>прогестерон</w:t>
            </w:r>
            <w:proofErr w:type="spellEnd"/>
            <w:r w:rsidRPr="00292F11">
              <w:rPr>
                <w:color w:val="000000"/>
                <w:lang w:val="uk-UA" w:eastAsia="uk-UA"/>
              </w:rPr>
              <w:t xml:space="preserve">, пролактин, естрадіол, </w:t>
            </w:r>
            <w:proofErr w:type="spellStart"/>
            <w:r w:rsidRPr="00292F11">
              <w:rPr>
                <w:color w:val="000000"/>
                <w:lang w:val="uk-UA" w:eastAsia="uk-UA"/>
              </w:rPr>
              <w:t>естріол</w:t>
            </w:r>
            <w:proofErr w:type="spellEnd"/>
            <w:r w:rsidRPr="00292F11">
              <w:rPr>
                <w:color w:val="000000"/>
                <w:lang w:val="uk-UA" w:eastAsia="uk-UA"/>
              </w:rPr>
              <w:t xml:space="preserve"> вільний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> </w:t>
            </w:r>
          </w:p>
        </w:tc>
      </w:tr>
      <w:tr w:rsidR="00292F11" w:rsidRPr="00BE088C" w:rsidTr="00C61650">
        <w:trPr>
          <w:trHeight w:val="830"/>
        </w:trPr>
        <w:tc>
          <w:tcPr>
            <w:tcW w:w="567" w:type="dxa"/>
            <w:shd w:val="clear" w:color="000000" w:fill="FFFFFF"/>
            <w:noWrap/>
            <w:vAlign w:val="center"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7413" w:type="dxa"/>
            <w:shd w:val="clear" w:color="000000" w:fill="FFFFFF"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proofErr w:type="spellStart"/>
            <w:r w:rsidRPr="00292F11">
              <w:rPr>
                <w:i/>
                <w:iCs/>
                <w:color w:val="000000"/>
                <w:lang w:val="uk-UA" w:eastAsia="uk-UA"/>
              </w:rPr>
              <w:t>Онкомаркери</w:t>
            </w:r>
            <w:proofErr w:type="spellEnd"/>
            <w:r w:rsidRPr="00292F11">
              <w:rPr>
                <w:color w:val="000000"/>
                <w:lang w:val="uk-UA" w:eastAsia="uk-UA"/>
              </w:rPr>
              <w:t xml:space="preserve">: CA72-4, </w:t>
            </w:r>
            <w:proofErr w:type="spellStart"/>
            <w:r w:rsidRPr="00292F11">
              <w:rPr>
                <w:color w:val="000000"/>
                <w:lang w:val="uk-UA" w:eastAsia="uk-UA"/>
              </w:rPr>
              <w:t>нейронспецифічна</w:t>
            </w:r>
            <w:proofErr w:type="spellEnd"/>
            <w:r w:rsidRPr="00292F11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292F11">
              <w:rPr>
                <w:color w:val="000000"/>
                <w:lang w:val="uk-UA" w:eastAsia="uk-UA"/>
              </w:rPr>
              <w:t>енолаза</w:t>
            </w:r>
            <w:proofErr w:type="spellEnd"/>
            <w:r w:rsidRPr="00292F11">
              <w:rPr>
                <w:color w:val="000000"/>
                <w:lang w:val="uk-UA" w:eastAsia="uk-UA"/>
              </w:rPr>
              <w:t xml:space="preserve">, CYFRA 21-1, CA125, СА15-3, </w:t>
            </w:r>
            <w:proofErr w:type="spellStart"/>
            <w:r w:rsidRPr="00292F11">
              <w:rPr>
                <w:color w:val="000000"/>
                <w:lang w:val="uk-UA" w:eastAsia="uk-UA"/>
              </w:rPr>
              <w:t>раковоембріональний</w:t>
            </w:r>
            <w:proofErr w:type="spellEnd"/>
            <w:r w:rsidRPr="00292F11">
              <w:rPr>
                <w:color w:val="000000"/>
                <w:lang w:val="uk-UA" w:eastAsia="uk-UA"/>
              </w:rPr>
              <w:t xml:space="preserve"> антиген, </w:t>
            </w:r>
            <w:proofErr w:type="spellStart"/>
            <w:r w:rsidRPr="00292F11">
              <w:rPr>
                <w:color w:val="000000"/>
                <w:lang w:val="uk-UA" w:eastAsia="uk-UA"/>
              </w:rPr>
              <w:t>простатспецифічний</w:t>
            </w:r>
            <w:proofErr w:type="spellEnd"/>
            <w:r w:rsidRPr="00292F11">
              <w:rPr>
                <w:color w:val="000000"/>
                <w:lang w:val="uk-UA" w:eastAsia="uk-UA"/>
              </w:rPr>
              <w:t xml:space="preserve"> антиген вільний та загальний, CA19-9, PGI, PGII, HE4, CA50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> </w:t>
            </w:r>
          </w:p>
        </w:tc>
      </w:tr>
      <w:tr w:rsidR="00292F11" w:rsidRPr="00292F11" w:rsidTr="00C61650">
        <w:trPr>
          <w:trHeight w:val="700"/>
        </w:trPr>
        <w:tc>
          <w:tcPr>
            <w:tcW w:w="567" w:type="dxa"/>
            <w:shd w:val="clear" w:color="000000" w:fill="FFFFFF"/>
            <w:noWrap/>
            <w:vAlign w:val="center"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7413" w:type="dxa"/>
            <w:shd w:val="clear" w:color="000000" w:fill="FFFFFF"/>
            <w:vAlign w:val="center"/>
            <w:hideMark/>
          </w:tcPr>
          <w:p w:rsidR="00292F11" w:rsidRPr="00292F11" w:rsidRDefault="00292F11" w:rsidP="00C61650">
            <w:pPr>
              <w:rPr>
                <w:i/>
                <w:iCs/>
                <w:color w:val="000000"/>
                <w:lang w:val="uk-UA" w:eastAsia="uk-UA"/>
              </w:rPr>
            </w:pPr>
            <w:r w:rsidRPr="00292F11">
              <w:rPr>
                <w:i/>
                <w:iCs/>
                <w:color w:val="000000"/>
                <w:lang w:val="uk-UA" w:eastAsia="uk-UA"/>
              </w:rPr>
              <w:t xml:space="preserve">Інфекційні хвороби : </w:t>
            </w:r>
            <w:r w:rsidRPr="00292F11">
              <w:rPr>
                <w:iCs/>
                <w:color w:val="000000"/>
                <w:lang w:val="uk-UA" w:eastAsia="uk-UA"/>
              </w:rPr>
              <w:t>поверхневий антиген гепатиту В (кількісно), антитіла до ВІЛ (комбінований), антитіла до поверхневому антигену гепатиту В, антитіла до вірусу гепатиту С.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</w:p>
        </w:tc>
      </w:tr>
      <w:tr w:rsidR="00292F11" w:rsidRPr="00292F11" w:rsidTr="00C61650">
        <w:trPr>
          <w:trHeight w:val="532"/>
        </w:trPr>
        <w:tc>
          <w:tcPr>
            <w:tcW w:w="567" w:type="dxa"/>
            <w:shd w:val="clear" w:color="000000" w:fill="FFFFFF"/>
            <w:noWrap/>
            <w:vAlign w:val="center"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7413" w:type="dxa"/>
            <w:shd w:val="clear" w:color="000000" w:fill="FFFFFF"/>
            <w:vAlign w:val="center"/>
            <w:hideMark/>
          </w:tcPr>
          <w:p w:rsidR="00292F11" w:rsidRPr="00292F11" w:rsidRDefault="00292F11" w:rsidP="00C61650">
            <w:pPr>
              <w:rPr>
                <w:i/>
                <w:iCs/>
                <w:color w:val="000000"/>
                <w:lang w:val="uk-UA" w:eastAsia="uk-UA"/>
              </w:rPr>
            </w:pPr>
            <w:r w:rsidRPr="00292F11">
              <w:rPr>
                <w:i/>
                <w:iCs/>
                <w:color w:val="000000"/>
                <w:lang w:val="uk-UA" w:eastAsia="uk-UA"/>
              </w:rPr>
              <w:t xml:space="preserve">Діагностика анемій : </w:t>
            </w:r>
            <w:proofErr w:type="spellStart"/>
            <w:r w:rsidRPr="00292F11">
              <w:rPr>
                <w:iCs/>
                <w:color w:val="000000"/>
                <w:lang w:val="uk-UA" w:eastAsia="uk-UA"/>
              </w:rPr>
              <w:t>феритин</w:t>
            </w:r>
            <w:proofErr w:type="spellEnd"/>
            <w:r w:rsidRPr="00292F11">
              <w:rPr>
                <w:iCs/>
                <w:color w:val="000000"/>
                <w:lang w:val="uk-UA" w:eastAsia="uk-UA"/>
              </w:rPr>
              <w:t xml:space="preserve">, вітамін В12, </w:t>
            </w:r>
            <w:proofErr w:type="spellStart"/>
            <w:r w:rsidRPr="00292F11">
              <w:rPr>
                <w:iCs/>
                <w:color w:val="000000"/>
                <w:lang w:val="uk-UA" w:eastAsia="uk-UA"/>
              </w:rPr>
              <w:t>фолієва</w:t>
            </w:r>
            <w:proofErr w:type="spellEnd"/>
            <w:r w:rsidRPr="00292F11">
              <w:rPr>
                <w:iCs/>
                <w:color w:val="000000"/>
                <w:lang w:val="uk-UA" w:eastAsia="uk-UA"/>
              </w:rPr>
              <w:t xml:space="preserve"> кислота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</w:p>
        </w:tc>
      </w:tr>
      <w:tr w:rsidR="00292F11" w:rsidRPr="00BE088C" w:rsidTr="00C61650">
        <w:trPr>
          <w:trHeight w:val="30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7413" w:type="dxa"/>
            <w:shd w:val="clear" w:color="000000" w:fill="FFFFFF"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r w:rsidRPr="00292F11">
              <w:rPr>
                <w:i/>
                <w:iCs/>
                <w:color w:val="000000"/>
                <w:lang w:val="uk-UA" w:eastAsia="uk-UA"/>
              </w:rPr>
              <w:t>Діагностика коронавірусної інфекції (COVID-19)</w:t>
            </w:r>
            <w:r w:rsidRPr="00292F11">
              <w:rPr>
                <w:color w:val="000000"/>
                <w:lang w:val="uk-UA" w:eastAsia="uk-UA"/>
              </w:rPr>
              <w:t xml:space="preserve">: Антитіла до </w:t>
            </w:r>
            <w:proofErr w:type="spellStart"/>
            <w:r w:rsidRPr="00292F11">
              <w:rPr>
                <w:color w:val="000000"/>
                <w:lang w:val="uk-UA" w:eastAsia="uk-UA"/>
              </w:rPr>
              <w:t>коронавіруса</w:t>
            </w:r>
            <w:proofErr w:type="spellEnd"/>
            <w:r w:rsidRPr="00292F11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292F11">
              <w:rPr>
                <w:color w:val="000000"/>
                <w:lang w:val="uk-UA" w:eastAsia="uk-UA"/>
              </w:rPr>
              <w:t>Sars</w:t>
            </w:r>
            <w:proofErr w:type="spellEnd"/>
            <w:r w:rsidRPr="00292F11">
              <w:rPr>
                <w:color w:val="000000"/>
                <w:lang w:val="uk-UA" w:eastAsia="uk-UA"/>
              </w:rPr>
              <w:t xml:space="preserve"> Cov-2 (COVID-19) </w:t>
            </w:r>
            <w:proofErr w:type="spellStart"/>
            <w:r w:rsidRPr="00292F11">
              <w:rPr>
                <w:color w:val="000000"/>
                <w:lang w:val="uk-UA" w:eastAsia="uk-UA"/>
              </w:rPr>
              <w:t>IgG</w:t>
            </w:r>
            <w:proofErr w:type="spellEnd"/>
            <w:r w:rsidRPr="00292F11">
              <w:rPr>
                <w:color w:val="000000"/>
                <w:lang w:val="uk-UA" w:eastAsia="uk-UA"/>
              </w:rPr>
              <w:t xml:space="preserve"> , Антитіла до </w:t>
            </w:r>
            <w:proofErr w:type="spellStart"/>
            <w:r w:rsidRPr="00292F11">
              <w:rPr>
                <w:color w:val="000000"/>
                <w:lang w:val="uk-UA" w:eastAsia="uk-UA"/>
              </w:rPr>
              <w:t>коронавіруса</w:t>
            </w:r>
            <w:proofErr w:type="spellEnd"/>
            <w:r w:rsidRPr="00292F11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292F11">
              <w:rPr>
                <w:color w:val="000000"/>
                <w:lang w:val="uk-UA" w:eastAsia="uk-UA"/>
              </w:rPr>
              <w:t>Sars</w:t>
            </w:r>
            <w:proofErr w:type="spellEnd"/>
            <w:r w:rsidRPr="00292F11">
              <w:rPr>
                <w:color w:val="000000"/>
                <w:lang w:val="uk-UA" w:eastAsia="uk-UA"/>
              </w:rPr>
              <w:t xml:space="preserve"> Cov-2 (COVID-19) </w:t>
            </w:r>
            <w:proofErr w:type="spellStart"/>
            <w:r w:rsidRPr="00292F11">
              <w:rPr>
                <w:color w:val="000000"/>
                <w:lang w:val="uk-UA" w:eastAsia="uk-UA"/>
              </w:rPr>
              <w:t>IgM</w:t>
            </w:r>
            <w:proofErr w:type="spellEnd"/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> </w:t>
            </w:r>
          </w:p>
        </w:tc>
      </w:tr>
      <w:tr w:rsidR="00292F11" w:rsidRPr="00BE088C" w:rsidTr="00C61650">
        <w:trPr>
          <w:trHeight w:val="36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7413" w:type="dxa"/>
            <w:shd w:val="clear" w:color="000000" w:fill="FFFFFF"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proofErr w:type="spellStart"/>
            <w:r w:rsidRPr="00292F11">
              <w:rPr>
                <w:i/>
                <w:iCs/>
                <w:color w:val="000000"/>
                <w:lang w:val="uk-UA" w:eastAsia="uk-UA"/>
              </w:rPr>
              <w:t>Кардіомаркери</w:t>
            </w:r>
            <w:proofErr w:type="spellEnd"/>
            <w:r w:rsidRPr="00292F11">
              <w:rPr>
                <w:i/>
                <w:iCs/>
                <w:color w:val="000000"/>
                <w:lang w:val="uk-UA" w:eastAsia="uk-UA"/>
              </w:rPr>
              <w:t>:</w:t>
            </w:r>
            <w:r w:rsidRPr="00292F11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292F11">
              <w:rPr>
                <w:color w:val="000000"/>
                <w:lang w:val="uk-UA" w:eastAsia="uk-UA"/>
              </w:rPr>
              <w:t>тропонін</w:t>
            </w:r>
            <w:proofErr w:type="spellEnd"/>
            <w:r w:rsidRPr="00292F11">
              <w:rPr>
                <w:color w:val="000000"/>
                <w:lang w:val="uk-UA" w:eastAsia="uk-UA"/>
              </w:rPr>
              <w:t>, міоглобін, СК-МВ, натрій діуретичний пептид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> </w:t>
            </w:r>
          </w:p>
        </w:tc>
      </w:tr>
      <w:tr w:rsidR="00292F11" w:rsidRPr="00292F11" w:rsidTr="00C61650">
        <w:trPr>
          <w:trHeight w:val="48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7413" w:type="dxa"/>
            <w:shd w:val="clear" w:color="000000" w:fill="FFFFFF"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r w:rsidRPr="00292F11">
              <w:rPr>
                <w:i/>
                <w:iCs/>
                <w:color w:val="000000"/>
                <w:lang w:val="uk-UA" w:eastAsia="uk-UA"/>
              </w:rPr>
              <w:t>Кісткова панель</w:t>
            </w:r>
            <w:r w:rsidRPr="00292F11">
              <w:rPr>
                <w:color w:val="000000"/>
                <w:lang w:val="uk-UA" w:eastAsia="uk-UA"/>
              </w:rPr>
              <w:t xml:space="preserve">: </w:t>
            </w:r>
            <w:proofErr w:type="spellStart"/>
            <w:r w:rsidRPr="00292F11">
              <w:rPr>
                <w:color w:val="000000"/>
                <w:lang w:val="uk-UA" w:eastAsia="uk-UA"/>
              </w:rPr>
              <w:t>паратгормон</w:t>
            </w:r>
            <w:proofErr w:type="spellEnd"/>
            <w:r w:rsidRPr="00292F11">
              <w:rPr>
                <w:color w:val="000000"/>
                <w:lang w:val="uk-UA" w:eastAsia="uk-UA"/>
              </w:rPr>
              <w:t xml:space="preserve">, </w:t>
            </w:r>
            <w:proofErr w:type="spellStart"/>
            <w:r w:rsidRPr="00292F11">
              <w:rPr>
                <w:color w:val="000000"/>
                <w:lang w:val="uk-UA" w:eastAsia="uk-UA"/>
              </w:rPr>
              <w:t>кальцитонін</w:t>
            </w:r>
            <w:proofErr w:type="spellEnd"/>
            <w:r w:rsidRPr="00292F11">
              <w:rPr>
                <w:color w:val="000000"/>
                <w:lang w:val="uk-UA" w:eastAsia="uk-UA"/>
              </w:rPr>
              <w:t>, загальний вітамін D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> </w:t>
            </w:r>
          </w:p>
        </w:tc>
      </w:tr>
      <w:tr w:rsidR="00292F11" w:rsidRPr="00BE088C" w:rsidTr="00C61650">
        <w:trPr>
          <w:trHeight w:val="40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7413" w:type="dxa"/>
            <w:shd w:val="clear" w:color="000000" w:fill="FFFFFF"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r w:rsidRPr="00292F11">
              <w:rPr>
                <w:i/>
                <w:iCs/>
                <w:color w:val="000000"/>
                <w:lang w:val="uk-UA" w:eastAsia="uk-UA"/>
              </w:rPr>
              <w:t>Інше:</w:t>
            </w:r>
            <w:r w:rsidRPr="00292F11">
              <w:rPr>
                <w:color w:val="000000"/>
                <w:lang w:val="uk-UA" w:eastAsia="uk-UA"/>
              </w:rPr>
              <w:t xml:space="preserve"> АКТГ, ДГЕА-С, кортизол, </w:t>
            </w:r>
            <w:proofErr w:type="spellStart"/>
            <w:r w:rsidRPr="00292F11">
              <w:rPr>
                <w:color w:val="000000"/>
                <w:lang w:val="uk-UA" w:eastAsia="uk-UA"/>
              </w:rPr>
              <w:t>прокальцитонін</w:t>
            </w:r>
            <w:proofErr w:type="spellEnd"/>
            <w:r w:rsidRPr="00292F11">
              <w:rPr>
                <w:color w:val="000000"/>
                <w:lang w:val="uk-UA" w:eastAsia="uk-UA"/>
              </w:rPr>
              <w:t>, HA (</w:t>
            </w:r>
            <w:proofErr w:type="spellStart"/>
            <w:r w:rsidRPr="00292F11">
              <w:rPr>
                <w:color w:val="000000"/>
                <w:lang w:val="uk-UA" w:eastAsia="uk-UA"/>
              </w:rPr>
              <w:t>гіалуронова</w:t>
            </w:r>
            <w:proofErr w:type="spellEnd"/>
            <w:r w:rsidRPr="00292F11">
              <w:rPr>
                <w:color w:val="000000"/>
                <w:lang w:val="uk-UA" w:eastAsia="uk-UA"/>
              </w:rPr>
              <w:t xml:space="preserve"> кислота), CIV (колаген IV типу), PIIINP (N-термінальний </w:t>
            </w:r>
            <w:proofErr w:type="spellStart"/>
            <w:r w:rsidRPr="00292F11">
              <w:rPr>
                <w:color w:val="000000"/>
                <w:lang w:val="uk-UA" w:eastAsia="uk-UA"/>
              </w:rPr>
              <w:t>пропептид</w:t>
            </w:r>
            <w:proofErr w:type="spellEnd"/>
            <w:r w:rsidRPr="00292F11">
              <w:rPr>
                <w:color w:val="000000"/>
                <w:lang w:val="uk-UA" w:eastAsia="uk-UA"/>
              </w:rPr>
              <w:t xml:space="preserve"> колагену типу ІІІ), LN (</w:t>
            </w:r>
            <w:proofErr w:type="spellStart"/>
            <w:r w:rsidRPr="00292F11">
              <w:rPr>
                <w:color w:val="000000"/>
                <w:lang w:val="uk-UA" w:eastAsia="uk-UA"/>
              </w:rPr>
              <w:t>ламінін</w:t>
            </w:r>
            <w:proofErr w:type="spellEnd"/>
            <w:r w:rsidRPr="00292F11">
              <w:rPr>
                <w:color w:val="000000"/>
                <w:lang w:val="uk-UA" w:eastAsia="uk-UA"/>
              </w:rPr>
              <w:t>)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> </w:t>
            </w:r>
          </w:p>
        </w:tc>
      </w:tr>
      <w:tr w:rsidR="00292F11" w:rsidRPr="00292F11" w:rsidTr="00C61650">
        <w:trPr>
          <w:trHeight w:val="66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92F11" w:rsidRPr="00292F11" w:rsidRDefault="00292F11" w:rsidP="00C61650">
            <w:pPr>
              <w:rPr>
                <w:b/>
                <w:color w:val="000000"/>
                <w:lang w:val="uk-UA" w:eastAsia="uk-UA"/>
              </w:rPr>
            </w:pPr>
            <w:r w:rsidRPr="00292F11">
              <w:rPr>
                <w:b/>
                <w:color w:val="000000"/>
                <w:lang w:val="uk-UA" w:eastAsia="uk-UA"/>
              </w:rPr>
              <w:t>24</w:t>
            </w:r>
          </w:p>
        </w:tc>
        <w:tc>
          <w:tcPr>
            <w:tcW w:w="7413" w:type="dxa"/>
            <w:shd w:val="clear" w:color="000000" w:fill="FFFFFF"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r w:rsidRPr="00292F11">
              <w:rPr>
                <w:b/>
                <w:bCs/>
                <w:color w:val="000000"/>
                <w:lang w:val="uk-UA" w:eastAsia="uk-UA"/>
              </w:rPr>
              <w:t>Комплектація:</w:t>
            </w:r>
            <w:r w:rsidRPr="00292F11">
              <w:rPr>
                <w:color w:val="000000"/>
                <w:lang w:val="uk-UA" w:eastAsia="uk-UA"/>
              </w:rPr>
              <w:t xml:space="preserve"> ІХЛА аналізатор з комплектацією та витратними матеріалами, </w:t>
            </w:r>
            <w:proofErr w:type="spellStart"/>
            <w:r w:rsidRPr="00292F11">
              <w:rPr>
                <w:color w:val="000000"/>
                <w:lang w:val="uk-UA" w:eastAsia="uk-UA"/>
              </w:rPr>
              <w:t>компютер</w:t>
            </w:r>
            <w:proofErr w:type="spellEnd"/>
            <w:r w:rsidRPr="00292F11">
              <w:rPr>
                <w:color w:val="000000"/>
                <w:lang w:val="uk-UA" w:eastAsia="uk-UA"/>
              </w:rPr>
              <w:t>, принтер, пристрій безперебійного живлення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292F11" w:rsidRPr="00292F11" w:rsidRDefault="00292F11" w:rsidP="00C61650">
            <w:pPr>
              <w:rPr>
                <w:color w:val="000000"/>
                <w:lang w:val="uk-UA" w:eastAsia="uk-UA"/>
              </w:rPr>
            </w:pPr>
            <w:r w:rsidRPr="00292F11">
              <w:rPr>
                <w:color w:val="000000"/>
                <w:lang w:val="uk-UA" w:eastAsia="uk-UA"/>
              </w:rPr>
              <w:t> </w:t>
            </w:r>
          </w:p>
        </w:tc>
      </w:tr>
    </w:tbl>
    <w:p w:rsidR="007069DC" w:rsidRPr="00292F11" w:rsidRDefault="007069DC" w:rsidP="0047272A">
      <w:pPr>
        <w:autoSpaceDE w:val="0"/>
        <w:autoSpaceDN w:val="0"/>
        <w:adjustRightInd w:val="0"/>
        <w:spacing w:line="220" w:lineRule="exact"/>
        <w:ind w:firstLine="709"/>
        <w:jc w:val="both"/>
      </w:pPr>
    </w:p>
    <w:p w:rsidR="007069DC" w:rsidRPr="00514F2B" w:rsidRDefault="007069DC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lang w:val="uk-UA"/>
        </w:rPr>
      </w:pPr>
    </w:p>
    <w:p w:rsidR="00686AD5" w:rsidRPr="00514F2B" w:rsidRDefault="00565288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  <w:r w:rsidRPr="00514F2B">
        <w:rPr>
          <w:rFonts w:eastAsiaTheme="minorHAnsi"/>
          <w:lang w:val="uk-UA" w:eastAsia="en-US"/>
        </w:rPr>
        <w:t xml:space="preserve">5. </w:t>
      </w:r>
      <w:r w:rsidRPr="00514F2B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514F2B">
        <w:rPr>
          <w:rFonts w:eastAsiaTheme="minorHAnsi"/>
          <w:bCs/>
          <w:lang w:val="uk-UA" w:eastAsia="en-US"/>
        </w:rPr>
        <w:t>:</w:t>
      </w:r>
      <w:r w:rsidR="00686AD5" w:rsidRPr="00514F2B">
        <w:rPr>
          <w:lang w:val="uk-UA"/>
        </w:rPr>
        <w:t xml:space="preserve"> </w:t>
      </w:r>
    </w:p>
    <w:p w:rsidR="009608AA" w:rsidRPr="00514F2B" w:rsidRDefault="009608AA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  <w:r w:rsidRPr="00514F2B">
        <w:rPr>
          <w:rFonts w:eastAsiaTheme="minorHAnsi"/>
          <w:lang w:val="uk-UA" w:eastAsia="en-US"/>
        </w:rPr>
        <w:t>Визначено згідно заявок клінічних підрозділів та відповідно до розрахунку кошторису на 202</w:t>
      </w:r>
      <w:r w:rsidR="00F93830" w:rsidRPr="00514F2B">
        <w:rPr>
          <w:rFonts w:eastAsiaTheme="minorHAnsi"/>
          <w:lang w:val="uk-UA" w:eastAsia="en-US"/>
        </w:rPr>
        <w:t>3</w:t>
      </w:r>
      <w:r w:rsidRPr="00514F2B">
        <w:rPr>
          <w:rFonts w:eastAsiaTheme="minorHAnsi"/>
          <w:lang w:val="uk-UA" w:eastAsia="en-US"/>
        </w:rPr>
        <w:t xml:space="preserve"> рік </w:t>
      </w:r>
      <w:r w:rsidRPr="00514F2B">
        <w:rPr>
          <w:lang w:val="uk-UA"/>
        </w:rPr>
        <w:t xml:space="preserve">(загальний фонд), по КЕКВ 3210 за КПКВК 6561190 «Фонд розвитку закладів </w:t>
      </w:r>
      <w:r w:rsidR="00F93830" w:rsidRPr="00514F2B">
        <w:rPr>
          <w:lang w:val="uk-UA"/>
        </w:rPr>
        <w:t>спеціалізованої</w:t>
      </w:r>
      <w:r w:rsidRPr="00514F2B">
        <w:rPr>
          <w:lang w:val="uk-UA"/>
        </w:rPr>
        <w:t xml:space="preserve"> медичної допомоги»</w:t>
      </w:r>
      <w:r w:rsidRPr="00514F2B">
        <w:rPr>
          <w:rFonts w:eastAsiaTheme="minorHAnsi"/>
          <w:bCs/>
          <w:lang w:val="uk-UA" w:eastAsia="en-US"/>
        </w:rPr>
        <w:t xml:space="preserve">, </w:t>
      </w:r>
      <w:r w:rsidRPr="00514F2B">
        <w:rPr>
          <w:rFonts w:eastAsiaTheme="minorHAnsi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</w:p>
    <w:p w:rsidR="00C407F7" w:rsidRPr="00514F2B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</w:p>
    <w:p w:rsidR="0098395D" w:rsidRPr="00514F2B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lang w:val="uk-UA"/>
        </w:rPr>
        <w:t xml:space="preserve">6. </w:t>
      </w:r>
      <w:r w:rsidRPr="00514F2B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514F2B">
        <w:rPr>
          <w:rFonts w:eastAsiaTheme="minorHAnsi"/>
          <w:bCs/>
          <w:lang w:val="uk-UA" w:eastAsia="en-US"/>
        </w:rPr>
        <w:t xml:space="preserve">: </w:t>
      </w:r>
    </w:p>
    <w:p w:rsidR="00C407F7" w:rsidRPr="00514F2B" w:rsidRDefault="00511D65" w:rsidP="0098395D">
      <w:pPr>
        <w:autoSpaceDE w:val="0"/>
        <w:autoSpaceDN w:val="0"/>
        <w:adjustRightInd w:val="0"/>
        <w:spacing w:line="220" w:lineRule="exact"/>
        <w:jc w:val="both"/>
        <w:rPr>
          <w:lang w:val="uk-UA"/>
        </w:rPr>
      </w:pPr>
      <w:r>
        <w:rPr>
          <w:bCs/>
          <w:lang w:val="uk-UA"/>
        </w:rPr>
        <w:t xml:space="preserve">1 </w:t>
      </w:r>
      <w:r w:rsidR="00292F11">
        <w:rPr>
          <w:bCs/>
          <w:lang w:val="uk-UA"/>
        </w:rPr>
        <w:t>403</w:t>
      </w:r>
      <w:r w:rsidR="00F93830" w:rsidRPr="00514F2B">
        <w:rPr>
          <w:bCs/>
          <w:lang w:val="uk-UA"/>
        </w:rPr>
        <w:t> 000,00</w:t>
      </w:r>
      <w:r w:rsidR="00F93830" w:rsidRPr="00514F2B">
        <w:rPr>
          <w:lang w:val="uk-UA"/>
        </w:rPr>
        <w:t xml:space="preserve"> грн. (</w:t>
      </w:r>
      <w:r>
        <w:rPr>
          <w:lang w:val="uk-UA"/>
        </w:rPr>
        <w:t xml:space="preserve">Один млн. </w:t>
      </w:r>
      <w:r w:rsidR="00292F11">
        <w:rPr>
          <w:lang w:val="uk-UA"/>
        </w:rPr>
        <w:t>чотириста три</w:t>
      </w:r>
      <w:bookmarkStart w:id="0" w:name="_GoBack"/>
      <w:bookmarkEnd w:id="0"/>
      <w:r w:rsidR="00C816E0">
        <w:rPr>
          <w:lang w:val="uk-UA"/>
        </w:rPr>
        <w:t xml:space="preserve"> </w:t>
      </w:r>
      <w:r w:rsidR="006C2198">
        <w:rPr>
          <w:lang w:val="uk-UA"/>
        </w:rPr>
        <w:t xml:space="preserve"> тис.</w:t>
      </w:r>
      <w:r w:rsidR="00F93830" w:rsidRPr="00514F2B">
        <w:rPr>
          <w:lang w:val="uk-UA"/>
        </w:rPr>
        <w:t xml:space="preserve"> грн. 00 коп.)</w:t>
      </w: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 xml:space="preserve">7. </w:t>
      </w:r>
      <w:r w:rsidRPr="00514F2B">
        <w:rPr>
          <w:b/>
          <w:lang w:val="uk-UA"/>
        </w:rPr>
        <w:t>Обґрунтування очікуваної вартості предмета закупівлі</w:t>
      </w:r>
      <w:r w:rsidRPr="00514F2B">
        <w:rPr>
          <w:lang w:val="uk-UA"/>
        </w:rPr>
        <w:t xml:space="preserve">: </w:t>
      </w:r>
    </w:p>
    <w:p w:rsidR="00744063" w:rsidRPr="00514F2B" w:rsidRDefault="003A0E03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  <w:r w:rsidRPr="00514F2B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514F2B">
        <w:rPr>
          <w:lang w:val="uk-UA"/>
        </w:rPr>
        <w:t xml:space="preserve"> та на основі власних аналогічних закупівель, здійснених у попередні періоди.</w:t>
      </w:r>
    </w:p>
    <w:p w:rsidR="005F540C" w:rsidRPr="00514F2B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</w:p>
    <w:p w:rsidR="005F540C" w:rsidRPr="00514F2B" w:rsidRDefault="000852D4" w:rsidP="0047272A">
      <w:pPr>
        <w:autoSpaceDE w:val="0"/>
        <w:autoSpaceDN w:val="0"/>
        <w:adjustRightInd w:val="0"/>
        <w:spacing w:line="220" w:lineRule="exact"/>
        <w:jc w:val="both"/>
        <w:rPr>
          <w:rFonts w:eastAsiaTheme="minorHAnsi"/>
          <w:lang w:val="uk-UA" w:eastAsia="en-US"/>
        </w:rPr>
      </w:pPr>
      <w:r w:rsidRPr="00514F2B">
        <w:rPr>
          <w:rFonts w:eastAsiaTheme="minorHAnsi"/>
          <w:lang w:val="uk-UA" w:eastAsia="en-US"/>
        </w:rPr>
        <w:t xml:space="preserve"> </w:t>
      </w:r>
    </w:p>
    <w:sectPr w:rsidR="005F540C" w:rsidRPr="00514F2B" w:rsidSect="007069DC">
      <w:pgSz w:w="11906" w:h="16838"/>
      <w:pgMar w:top="719" w:right="926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543"/>
    <w:multiLevelType w:val="hybridMultilevel"/>
    <w:tmpl w:val="8C70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369D8"/>
    <w:multiLevelType w:val="hybridMultilevel"/>
    <w:tmpl w:val="CDB6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61ECC"/>
    <w:multiLevelType w:val="hybridMultilevel"/>
    <w:tmpl w:val="CC2E8C0E"/>
    <w:lvl w:ilvl="0" w:tplc="53181D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5F2341A"/>
    <w:multiLevelType w:val="hybridMultilevel"/>
    <w:tmpl w:val="15408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6571B"/>
    <w:multiLevelType w:val="hybridMultilevel"/>
    <w:tmpl w:val="CECAC5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74CDA"/>
    <w:multiLevelType w:val="hybridMultilevel"/>
    <w:tmpl w:val="0582B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EE8"/>
    <w:rsid w:val="00025C97"/>
    <w:rsid w:val="00033C40"/>
    <w:rsid w:val="00054F52"/>
    <w:rsid w:val="000852D4"/>
    <w:rsid w:val="000E1BAF"/>
    <w:rsid w:val="00117AA5"/>
    <w:rsid w:val="00133C43"/>
    <w:rsid w:val="0015076E"/>
    <w:rsid w:val="0015739F"/>
    <w:rsid w:val="001808BB"/>
    <w:rsid w:val="00190D9D"/>
    <w:rsid w:val="001D3CC8"/>
    <w:rsid w:val="002019FC"/>
    <w:rsid w:val="00212542"/>
    <w:rsid w:val="00273DB2"/>
    <w:rsid w:val="00282622"/>
    <w:rsid w:val="002920B8"/>
    <w:rsid w:val="00292F11"/>
    <w:rsid w:val="00296872"/>
    <w:rsid w:val="00326EC0"/>
    <w:rsid w:val="00373155"/>
    <w:rsid w:val="00382C79"/>
    <w:rsid w:val="003A0E03"/>
    <w:rsid w:val="0045513E"/>
    <w:rsid w:val="00457645"/>
    <w:rsid w:val="00460E54"/>
    <w:rsid w:val="004627D6"/>
    <w:rsid w:val="00471FD3"/>
    <w:rsid w:val="0047272A"/>
    <w:rsid w:val="004935BD"/>
    <w:rsid w:val="004B6D85"/>
    <w:rsid w:val="004C0083"/>
    <w:rsid w:val="004E1EE1"/>
    <w:rsid w:val="004E5DD5"/>
    <w:rsid w:val="00511D65"/>
    <w:rsid w:val="00514F2B"/>
    <w:rsid w:val="00565288"/>
    <w:rsid w:val="00595897"/>
    <w:rsid w:val="005E1A5F"/>
    <w:rsid w:val="005F540C"/>
    <w:rsid w:val="00611727"/>
    <w:rsid w:val="00621B78"/>
    <w:rsid w:val="0067364A"/>
    <w:rsid w:val="00686AD5"/>
    <w:rsid w:val="00696F66"/>
    <w:rsid w:val="006A2D19"/>
    <w:rsid w:val="006C2198"/>
    <w:rsid w:val="006C53A2"/>
    <w:rsid w:val="006F79BF"/>
    <w:rsid w:val="007069DC"/>
    <w:rsid w:val="007224AC"/>
    <w:rsid w:val="00727771"/>
    <w:rsid w:val="00744063"/>
    <w:rsid w:val="00752BB8"/>
    <w:rsid w:val="00754EBA"/>
    <w:rsid w:val="007D5A49"/>
    <w:rsid w:val="007E0B3C"/>
    <w:rsid w:val="0080621E"/>
    <w:rsid w:val="008840DE"/>
    <w:rsid w:val="008C4FDD"/>
    <w:rsid w:val="008E252D"/>
    <w:rsid w:val="008E54AC"/>
    <w:rsid w:val="009014CA"/>
    <w:rsid w:val="00903CED"/>
    <w:rsid w:val="0096071A"/>
    <w:rsid w:val="009608AA"/>
    <w:rsid w:val="0098395D"/>
    <w:rsid w:val="009D60D2"/>
    <w:rsid w:val="009F1C28"/>
    <w:rsid w:val="00A1473C"/>
    <w:rsid w:val="00A170C1"/>
    <w:rsid w:val="00A4046B"/>
    <w:rsid w:val="00AB2B10"/>
    <w:rsid w:val="00AB3F0C"/>
    <w:rsid w:val="00AB426F"/>
    <w:rsid w:val="00AD2BEE"/>
    <w:rsid w:val="00AE2B40"/>
    <w:rsid w:val="00B20090"/>
    <w:rsid w:val="00B55706"/>
    <w:rsid w:val="00B748F8"/>
    <w:rsid w:val="00BC47CE"/>
    <w:rsid w:val="00BE088C"/>
    <w:rsid w:val="00BE1136"/>
    <w:rsid w:val="00C123E9"/>
    <w:rsid w:val="00C306D6"/>
    <w:rsid w:val="00C3401C"/>
    <w:rsid w:val="00C407F7"/>
    <w:rsid w:val="00C816E0"/>
    <w:rsid w:val="00CB696E"/>
    <w:rsid w:val="00D05FE0"/>
    <w:rsid w:val="00D12699"/>
    <w:rsid w:val="00D276F2"/>
    <w:rsid w:val="00D5700D"/>
    <w:rsid w:val="00D71EFF"/>
    <w:rsid w:val="00D9546A"/>
    <w:rsid w:val="00DC6A42"/>
    <w:rsid w:val="00DC6EE8"/>
    <w:rsid w:val="00DD4893"/>
    <w:rsid w:val="00E01342"/>
    <w:rsid w:val="00E025EC"/>
    <w:rsid w:val="00E31A11"/>
    <w:rsid w:val="00E379F1"/>
    <w:rsid w:val="00E93045"/>
    <w:rsid w:val="00E94A59"/>
    <w:rsid w:val="00EA354B"/>
    <w:rsid w:val="00F045AA"/>
    <w:rsid w:val="00F07A2E"/>
    <w:rsid w:val="00F876FC"/>
    <w:rsid w:val="00F93830"/>
    <w:rsid w:val="00FB3017"/>
    <w:rsid w:val="00FB4A3E"/>
    <w:rsid w:val="00FE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Header Char,Знак7"/>
    <w:basedOn w:val="a"/>
    <w:link w:val="a7"/>
    <w:uiPriority w:val="99"/>
    <w:rsid w:val="00706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eader Char Знак,Знак7 Знак"/>
    <w:basedOn w:val="a0"/>
    <w:link w:val="a6"/>
    <w:uiPriority w:val="99"/>
    <w:rsid w:val="007069D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Àáçàö ñïèñêó1"/>
    <w:basedOn w:val="a"/>
    <w:rsid w:val="007069DC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uk-UA" w:eastAsia="uk-UA"/>
    </w:rPr>
  </w:style>
  <w:style w:type="character" w:customStyle="1" w:styleId="fontstyle01">
    <w:name w:val="fontstyle01"/>
    <w:basedOn w:val="a0"/>
    <w:rsid w:val="00514F2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514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Список уровня 2,Chapter10,название табл/рис,Bullet Number,Bullet 1,Use Case List Paragraph,lp1,lp11,List Paragraph11,Elenco Normale"/>
    <w:basedOn w:val="a"/>
    <w:link w:val="ab"/>
    <w:uiPriority w:val="99"/>
    <w:qFormat/>
    <w:rsid w:val="00514F2B"/>
    <w:pPr>
      <w:ind w:left="720"/>
      <w:contextualSpacing/>
    </w:pPr>
  </w:style>
  <w:style w:type="character" w:customStyle="1" w:styleId="ab">
    <w:name w:val="Абзац списка Знак"/>
    <w:aliases w:val="Список уровня 2 Знак,Chapter10 Знак,название табл/рис Знак,Bullet Number Знак,Bullet 1 Знак,Use Case List Paragraph Знак,lp1 Знак,lp11 Знак,List Paragraph11 Знак,Elenco Normale Знак"/>
    <w:link w:val="aa"/>
    <w:uiPriority w:val="34"/>
    <w:qFormat/>
    <w:locked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14F2B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C8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98997-BEF0-41A1-A5ED-7C9C96E8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102</cp:revision>
  <cp:lastPrinted>2022-09-12T13:50:00Z</cp:lastPrinted>
  <dcterms:created xsi:type="dcterms:W3CDTF">2021-07-26T14:33:00Z</dcterms:created>
  <dcterms:modified xsi:type="dcterms:W3CDTF">2023-08-22T13:41:00Z</dcterms:modified>
</cp:coreProperties>
</file>