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B4" w:rsidRPr="002A0C99" w:rsidRDefault="008C7FB4" w:rsidP="007D5A49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</w:p>
    <w:p w:rsidR="00E379F1" w:rsidRPr="002A0C99" w:rsidRDefault="00DC6EE8" w:rsidP="003C0E9F">
      <w:pPr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2A0C99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2A0C99" w:rsidRDefault="00DC6EE8" w:rsidP="003C0E9F">
      <w:pPr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2A0C99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2A0C99" w:rsidRDefault="007D5A49" w:rsidP="003C0E9F">
      <w:pPr>
        <w:autoSpaceDE w:val="0"/>
        <w:autoSpaceDN w:val="0"/>
        <w:adjustRightInd w:val="0"/>
        <w:jc w:val="center"/>
        <w:rPr>
          <w:rFonts w:ascii="Verdana" w:eastAsiaTheme="minorHAnsi" w:hAnsi="Verdana"/>
          <w:sz w:val="20"/>
          <w:szCs w:val="20"/>
          <w:lang w:val="uk-UA" w:eastAsia="en-US"/>
        </w:rPr>
      </w:pPr>
      <w:r w:rsidRPr="002A0C99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DC6EE8" w:rsidRPr="002A0C99">
        <w:rPr>
          <w:rFonts w:ascii="Verdana" w:eastAsiaTheme="minorHAnsi" w:hAnsi="Verdana"/>
          <w:bCs/>
          <w:sz w:val="20"/>
          <w:szCs w:val="20"/>
          <w:lang w:val="uk-UA" w:eastAsia="en-US"/>
        </w:rPr>
        <w:t>(</w:t>
      </w:r>
      <w:r w:rsidR="00DC6EE8" w:rsidRPr="002A0C99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пункту 4¹ постанови КМУ від 11.10.2016 № 710 </w:t>
      </w:r>
    </w:p>
    <w:p w:rsidR="00DC6EE8" w:rsidRPr="002A0C99" w:rsidRDefault="00DC6EE8" w:rsidP="003C0E9F">
      <w:pPr>
        <w:autoSpaceDE w:val="0"/>
        <w:autoSpaceDN w:val="0"/>
        <w:adjustRightInd w:val="0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2A0C99">
        <w:rPr>
          <w:rFonts w:ascii="Verdana" w:eastAsiaTheme="minorHAnsi" w:hAnsi="Verdana"/>
          <w:sz w:val="20"/>
          <w:szCs w:val="20"/>
          <w:lang w:val="uk-UA" w:eastAsia="en-US"/>
        </w:rPr>
        <w:t>«Про ефективне</w:t>
      </w:r>
      <w:r w:rsidR="007D5A49" w:rsidRPr="002A0C99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  <w:r w:rsidRPr="002A0C99">
        <w:rPr>
          <w:rFonts w:ascii="Verdana" w:eastAsiaTheme="minorHAnsi" w:hAnsi="Verdana"/>
          <w:sz w:val="20"/>
          <w:szCs w:val="20"/>
          <w:lang w:val="uk-UA" w:eastAsia="en-US"/>
        </w:rPr>
        <w:t>використання державних коштів» (зі змінами)</w:t>
      </w:r>
      <w:r w:rsidRPr="002A0C99">
        <w:rPr>
          <w:rFonts w:ascii="Verdana" w:eastAsiaTheme="minorHAnsi" w:hAnsi="Verdana"/>
          <w:bCs/>
          <w:sz w:val="20"/>
          <w:szCs w:val="20"/>
          <w:lang w:val="uk-UA" w:eastAsia="en-US"/>
        </w:rPr>
        <w:t>)</w:t>
      </w:r>
    </w:p>
    <w:p w:rsidR="00373155" w:rsidRPr="002A0C99" w:rsidRDefault="00373155" w:rsidP="007D5A49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DC6EE8" w:rsidRPr="002A0C99" w:rsidRDefault="00DC6EE8" w:rsidP="007D5A49">
      <w:pPr>
        <w:spacing w:line="220" w:lineRule="exact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7224AC" w:rsidRPr="002A0C99" w:rsidRDefault="007224AC" w:rsidP="007224AC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2A0C99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1. </w:t>
      </w:r>
      <w:r w:rsidRPr="002A0C99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2A0C99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</w:p>
    <w:p w:rsidR="007224AC" w:rsidRPr="002A0C99" w:rsidRDefault="007224AC" w:rsidP="007224AC">
      <w:pPr>
        <w:spacing w:line="220" w:lineRule="exact"/>
        <w:ind w:left="709" w:hanging="709"/>
        <w:jc w:val="both"/>
        <w:rPr>
          <w:rFonts w:ascii="Verdana" w:hAnsi="Verdana"/>
          <w:sz w:val="20"/>
          <w:szCs w:val="20"/>
          <w:lang w:val="uk-UA"/>
        </w:rPr>
      </w:pPr>
      <w:r w:rsidRPr="002A0C99">
        <w:rPr>
          <w:rFonts w:ascii="Verdana" w:eastAsiaTheme="minorHAnsi" w:hAnsi="Verdana"/>
          <w:bCs/>
          <w:sz w:val="20"/>
          <w:szCs w:val="20"/>
          <w:lang w:val="uk-UA" w:eastAsia="en-US"/>
        </w:rPr>
        <w:tab/>
      </w:r>
      <w:r w:rsidRPr="002A0C99">
        <w:rPr>
          <w:rFonts w:ascii="Verdana" w:hAnsi="Verdana"/>
          <w:bCs/>
          <w:sz w:val="20"/>
          <w:szCs w:val="20"/>
          <w:lang w:val="uk-UA"/>
        </w:rPr>
        <w:t xml:space="preserve">ДУ </w:t>
      </w:r>
      <w:r w:rsidRPr="002A0C99">
        <w:rPr>
          <w:rFonts w:ascii="Verdana" w:hAnsi="Verdana"/>
          <w:sz w:val="20"/>
          <w:szCs w:val="20"/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2A0C99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–</w:t>
      </w:r>
      <w:r w:rsidRPr="002A0C99">
        <w:rPr>
          <w:rFonts w:ascii="Verdana" w:hAnsi="Verdana"/>
          <w:sz w:val="20"/>
          <w:szCs w:val="20"/>
          <w:lang w:val="uk-UA"/>
        </w:rPr>
        <w:t xml:space="preserve"> заклад сфери охорони здоров’я</w:t>
      </w:r>
    </w:p>
    <w:p w:rsidR="007224AC" w:rsidRPr="002A0C99" w:rsidRDefault="007224AC" w:rsidP="007224AC">
      <w:pPr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2A0C99">
        <w:rPr>
          <w:rFonts w:ascii="Verdana" w:hAnsi="Verdana"/>
          <w:sz w:val="20"/>
          <w:szCs w:val="20"/>
          <w:lang w:val="uk-UA"/>
        </w:rPr>
        <w:t xml:space="preserve">вул. П. Майбороди, б. 8, Шевченківський </w:t>
      </w:r>
      <w:proofErr w:type="spellStart"/>
      <w:r w:rsidRPr="002A0C99">
        <w:rPr>
          <w:rFonts w:ascii="Verdana" w:hAnsi="Verdana"/>
          <w:sz w:val="20"/>
          <w:szCs w:val="20"/>
          <w:lang w:val="uk-UA"/>
        </w:rPr>
        <w:t>рн</w:t>
      </w:r>
      <w:proofErr w:type="spellEnd"/>
      <w:r w:rsidRPr="002A0C99">
        <w:rPr>
          <w:rFonts w:ascii="Verdana" w:hAnsi="Verdana"/>
          <w:sz w:val="20"/>
          <w:szCs w:val="20"/>
          <w:lang w:val="uk-UA"/>
        </w:rPr>
        <w:t>,  м. Київ, 04050</w:t>
      </w:r>
    </w:p>
    <w:p w:rsidR="007224AC" w:rsidRPr="002A0C99" w:rsidRDefault="007224AC" w:rsidP="007224AC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2A0C99">
        <w:rPr>
          <w:rFonts w:ascii="Verdana" w:hAnsi="Verdana"/>
          <w:sz w:val="20"/>
          <w:szCs w:val="20"/>
          <w:lang w:val="uk-UA"/>
        </w:rPr>
        <w:t>Код згідно з ЄДРПОУ замовника:  02012022</w:t>
      </w:r>
    </w:p>
    <w:p w:rsidR="00DC6EE8" w:rsidRPr="002A0C99" w:rsidRDefault="00DC6EE8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2A0C99" w:rsidRDefault="00DC6EE8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2A0C99">
        <w:rPr>
          <w:rFonts w:ascii="Verdana" w:hAnsi="Verdana"/>
          <w:sz w:val="20"/>
          <w:szCs w:val="20"/>
          <w:lang w:val="uk-UA"/>
        </w:rPr>
        <w:t xml:space="preserve">2. </w:t>
      </w:r>
      <w:r w:rsidRPr="002A0C99">
        <w:rPr>
          <w:rFonts w:ascii="Verdana" w:hAnsi="Verdana"/>
          <w:b/>
          <w:sz w:val="20"/>
          <w:szCs w:val="2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2A0C99">
        <w:rPr>
          <w:rFonts w:ascii="Verdana" w:hAnsi="Verdana"/>
          <w:sz w:val="20"/>
          <w:szCs w:val="20"/>
          <w:lang w:val="uk-UA"/>
        </w:rPr>
        <w:t xml:space="preserve">: </w:t>
      </w:r>
    </w:p>
    <w:p w:rsidR="00DC6EE8" w:rsidRPr="002A0C99" w:rsidRDefault="000023D5" w:rsidP="007D5A49">
      <w:pPr>
        <w:spacing w:line="220" w:lineRule="exact"/>
        <w:ind w:left="709" w:hanging="1"/>
        <w:jc w:val="both"/>
        <w:rPr>
          <w:rFonts w:ascii="Verdana" w:hAnsi="Verdana"/>
          <w:color w:val="000000"/>
          <w:sz w:val="20"/>
          <w:szCs w:val="20"/>
          <w:lang w:val="uk-UA" w:eastAsia="ar-SA"/>
        </w:rPr>
      </w:pPr>
      <w:r w:rsidRPr="002A0C99">
        <w:rPr>
          <w:rFonts w:ascii="Verdana" w:hAnsi="Verdana"/>
          <w:sz w:val="20"/>
          <w:szCs w:val="20"/>
          <w:lang w:val="uk-UA"/>
        </w:rPr>
        <w:t>ДК 021:2015 – 33140000-3</w:t>
      </w:r>
      <w:r w:rsidRPr="002A0C99">
        <w:rPr>
          <w:rFonts w:ascii="Verdana" w:hAnsi="Verdana"/>
          <w:sz w:val="20"/>
          <w:szCs w:val="20"/>
          <w:lang w:val="uk-UA" w:eastAsia="ar-SA"/>
        </w:rPr>
        <w:t xml:space="preserve"> – «</w:t>
      </w:r>
      <w:r w:rsidRPr="002A0C99">
        <w:rPr>
          <w:rFonts w:ascii="Verdana" w:hAnsi="Verdana"/>
          <w:sz w:val="20"/>
          <w:szCs w:val="20"/>
          <w:lang w:val="uk-UA"/>
        </w:rPr>
        <w:t>Медичні матеріали</w:t>
      </w:r>
      <w:r w:rsidRPr="002A0C99">
        <w:rPr>
          <w:rFonts w:ascii="Verdana" w:hAnsi="Verdana"/>
          <w:sz w:val="20"/>
          <w:szCs w:val="20"/>
          <w:lang w:val="uk-UA" w:eastAsia="ar-SA"/>
        </w:rPr>
        <w:t>» (</w:t>
      </w:r>
      <w:r w:rsidRPr="002A0C99">
        <w:rPr>
          <w:rFonts w:ascii="Verdana" w:hAnsi="Verdana"/>
          <w:sz w:val="20"/>
          <w:szCs w:val="20"/>
          <w:lang w:val="uk-UA"/>
        </w:rPr>
        <w:t>Компоненти крові</w:t>
      </w:r>
      <w:r w:rsidRPr="002A0C99">
        <w:rPr>
          <w:rFonts w:ascii="Verdana" w:hAnsi="Verdana"/>
          <w:sz w:val="20"/>
          <w:szCs w:val="20"/>
          <w:lang w:val="uk-UA" w:eastAsia="ar-SA"/>
        </w:rPr>
        <w:t>)</w:t>
      </w:r>
    </w:p>
    <w:p w:rsidR="0015076E" w:rsidRPr="002A0C99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2A0C99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ED7D28">
        <w:rPr>
          <w:rFonts w:ascii="Verdana" w:hAnsi="Verdana"/>
          <w:sz w:val="20"/>
          <w:szCs w:val="20"/>
          <w:lang w:val="uk-UA"/>
        </w:rPr>
        <w:t xml:space="preserve">3. </w:t>
      </w:r>
      <w:r w:rsidR="00DC6EE8" w:rsidRPr="00ED7D28">
        <w:rPr>
          <w:rFonts w:ascii="Verdana" w:hAnsi="Verdana"/>
          <w:b/>
          <w:sz w:val="20"/>
          <w:szCs w:val="20"/>
          <w:lang w:val="uk-UA"/>
        </w:rPr>
        <w:t>Ідентифікатор закупівлі</w:t>
      </w:r>
      <w:r w:rsidR="00DC6EE8" w:rsidRPr="00ED7D28">
        <w:rPr>
          <w:rFonts w:ascii="Verdana" w:hAnsi="Verdana"/>
          <w:sz w:val="20"/>
          <w:szCs w:val="20"/>
          <w:lang w:val="uk-UA"/>
        </w:rPr>
        <w:t xml:space="preserve">: </w:t>
      </w:r>
      <w:bookmarkStart w:id="0" w:name="_GoBack"/>
      <w:r w:rsidR="004B6CE8" w:rsidRPr="004B6CE8">
        <w:rPr>
          <w:rFonts w:ascii="Verdana" w:hAnsi="Verdana"/>
          <w:sz w:val="20"/>
          <w:szCs w:val="20"/>
        </w:rPr>
        <w:t>UA-2022-09-20-005940-a</w:t>
      </w:r>
      <w:bookmarkEnd w:id="0"/>
    </w:p>
    <w:p w:rsidR="0015076E" w:rsidRPr="002A0C99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shd w:val="clear" w:color="auto" w:fill="FFFFFF"/>
          <w:lang w:val="uk-UA"/>
        </w:rPr>
      </w:pPr>
    </w:p>
    <w:p w:rsidR="0015076E" w:rsidRPr="002A0C99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2A0C99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4. </w:t>
      </w:r>
      <w:r w:rsidRPr="002A0C99">
        <w:rPr>
          <w:rFonts w:ascii="Verdana" w:hAnsi="Verdana"/>
          <w:b/>
          <w:sz w:val="20"/>
          <w:szCs w:val="20"/>
          <w:lang w:val="uk-UA"/>
        </w:rPr>
        <w:t>Обґрунтування технічних та якісних характеристик предмета закупівлі</w:t>
      </w:r>
      <w:r w:rsidRPr="002A0C99">
        <w:rPr>
          <w:rFonts w:ascii="Verdana" w:hAnsi="Verdana"/>
          <w:sz w:val="20"/>
          <w:szCs w:val="20"/>
          <w:lang w:val="uk-UA"/>
        </w:rPr>
        <w:t xml:space="preserve">: </w:t>
      </w:r>
    </w:p>
    <w:p w:rsidR="00E66DF5" w:rsidRPr="002A0C99" w:rsidRDefault="00E66DF5" w:rsidP="00B85800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2A0C99">
        <w:rPr>
          <w:rFonts w:ascii="Verdana" w:hAnsi="Verdana"/>
          <w:sz w:val="20"/>
          <w:szCs w:val="20"/>
          <w:lang w:val="uk-UA"/>
        </w:rPr>
        <w:t xml:space="preserve">Технічні та якісні характеристики </w:t>
      </w:r>
      <w:r w:rsidRPr="002A0C99">
        <w:rPr>
          <w:rFonts w:ascii="Verdana" w:eastAsiaTheme="minorHAnsi" w:hAnsi="Verdana"/>
          <w:sz w:val="20"/>
          <w:szCs w:val="20"/>
          <w:lang w:val="uk-UA" w:eastAsia="en-US"/>
        </w:rPr>
        <w:t xml:space="preserve">визначені відповідно до потреб замовника, </w:t>
      </w:r>
      <w:r w:rsidRPr="002A0C99">
        <w:rPr>
          <w:rFonts w:ascii="Verdana" w:hAnsi="Verdana"/>
          <w:sz w:val="20"/>
          <w:szCs w:val="20"/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D12699" w:rsidRPr="002A0C99" w:rsidRDefault="00D12699" w:rsidP="007D5A49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p w:rsidR="00686AD5" w:rsidRPr="002A0C99" w:rsidRDefault="00565288" w:rsidP="00686AD5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2A0C99">
        <w:rPr>
          <w:rFonts w:ascii="Verdana" w:eastAsiaTheme="minorHAnsi" w:hAnsi="Verdana"/>
          <w:sz w:val="20"/>
          <w:szCs w:val="20"/>
          <w:lang w:val="uk-UA" w:eastAsia="en-US"/>
        </w:rPr>
        <w:t xml:space="preserve">5. </w:t>
      </w:r>
      <w:r w:rsidRPr="002A0C99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Обґрунтування розміру бюджетного призначення</w:t>
      </w:r>
      <w:r w:rsidRPr="002A0C99">
        <w:rPr>
          <w:rFonts w:ascii="Verdana" w:eastAsiaTheme="minorHAnsi" w:hAnsi="Verdana"/>
          <w:bCs/>
          <w:sz w:val="20"/>
          <w:szCs w:val="20"/>
          <w:lang w:val="uk-UA" w:eastAsia="en-US"/>
        </w:rPr>
        <w:t>:</w:t>
      </w:r>
      <w:r w:rsidR="00686AD5" w:rsidRPr="002A0C99">
        <w:rPr>
          <w:rFonts w:ascii="Verdana" w:hAnsi="Verdana"/>
          <w:sz w:val="20"/>
          <w:szCs w:val="20"/>
          <w:lang w:val="uk-UA"/>
        </w:rPr>
        <w:t xml:space="preserve"> </w:t>
      </w:r>
    </w:p>
    <w:p w:rsidR="00686AD5" w:rsidRPr="002A0C99" w:rsidRDefault="005E1A5F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2A0C99">
        <w:rPr>
          <w:rFonts w:ascii="Verdana" w:eastAsiaTheme="minorHAnsi" w:hAnsi="Verdana"/>
          <w:sz w:val="20"/>
          <w:szCs w:val="20"/>
          <w:lang w:val="uk-UA" w:eastAsia="en-US"/>
        </w:rPr>
        <w:t>Визначен</w:t>
      </w:r>
      <w:r w:rsidR="00296872" w:rsidRPr="002A0C99">
        <w:rPr>
          <w:rFonts w:ascii="Verdana" w:eastAsiaTheme="minorHAnsi" w:hAnsi="Verdana"/>
          <w:sz w:val="20"/>
          <w:szCs w:val="20"/>
          <w:lang w:val="uk-UA" w:eastAsia="en-US"/>
        </w:rPr>
        <w:t>о</w:t>
      </w:r>
      <w:r w:rsidRPr="002A0C99">
        <w:rPr>
          <w:rFonts w:ascii="Verdana" w:eastAsiaTheme="minorHAnsi" w:hAnsi="Verdana"/>
          <w:sz w:val="20"/>
          <w:szCs w:val="20"/>
          <w:lang w:val="uk-UA" w:eastAsia="en-US"/>
        </w:rPr>
        <w:t xml:space="preserve"> відповідно до розрахунку кошторису на 202</w:t>
      </w:r>
      <w:r w:rsidR="003C0E9F" w:rsidRPr="002A0C99">
        <w:rPr>
          <w:rFonts w:ascii="Verdana" w:eastAsiaTheme="minorHAnsi" w:hAnsi="Verdana"/>
          <w:sz w:val="20"/>
          <w:szCs w:val="20"/>
          <w:lang w:val="uk-UA" w:eastAsia="en-US"/>
        </w:rPr>
        <w:t>2</w:t>
      </w:r>
      <w:r w:rsidRPr="002A0C99">
        <w:rPr>
          <w:rFonts w:ascii="Verdana" w:eastAsiaTheme="minorHAnsi" w:hAnsi="Verdana"/>
          <w:sz w:val="20"/>
          <w:szCs w:val="20"/>
          <w:lang w:val="uk-UA" w:eastAsia="en-US"/>
        </w:rPr>
        <w:t xml:space="preserve"> рік </w:t>
      </w:r>
      <w:r w:rsidR="00903CED" w:rsidRPr="002A0C99">
        <w:rPr>
          <w:rFonts w:ascii="Verdana" w:hAnsi="Verdana"/>
          <w:sz w:val="20"/>
          <w:szCs w:val="20"/>
          <w:lang w:val="uk-UA"/>
        </w:rPr>
        <w:t xml:space="preserve">(загальний фонд), </w:t>
      </w:r>
      <w:r w:rsidR="00296872" w:rsidRPr="002A0C99">
        <w:rPr>
          <w:rFonts w:ascii="Verdana" w:hAnsi="Verdana"/>
          <w:sz w:val="20"/>
          <w:szCs w:val="20"/>
          <w:lang w:val="uk-UA"/>
        </w:rPr>
        <w:t>за КПКВК 6561060 «Д</w:t>
      </w:r>
      <w:r w:rsidR="00296872" w:rsidRPr="002A0C99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>іагностика і</w:t>
      </w:r>
      <w:r w:rsidR="00296872" w:rsidRPr="002A0C99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296872" w:rsidRPr="002A0C99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 xml:space="preserve">лікування захворювань із впровадженням </w:t>
      </w:r>
      <w:r w:rsidR="00296872" w:rsidRPr="002A0C99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2A0C99">
        <w:rPr>
          <w:rFonts w:ascii="Verdana" w:eastAsiaTheme="minorHAnsi" w:hAnsi="Verdana"/>
          <w:sz w:val="20"/>
          <w:szCs w:val="20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2A0C99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</w:p>
    <w:p w:rsidR="00C407F7" w:rsidRPr="002A0C99" w:rsidRDefault="00C407F7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C407F7" w:rsidRPr="002A0C99" w:rsidRDefault="00C407F7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2A0C99">
        <w:rPr>
          <w:rFonts w:ascii="Verdana" w:hAnsi="Verdana"/>
          <w:sz w:val="20"/>
          <w:szCs w:val="20"/>
          <w:lang w:val="uk-UA"/>
        </w:rPr>
        <w:t xml:space="preserve">6. </w:t>
      </w:r>
      <w:r w:rsidRPr="002A0C99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Очікувана вартість предмета закупівлі згідно оголошення</w:t>
      </w:r>
      <w:r w:rsidRPr="002A0C99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  <w:r w:rsidR="00AD2BEE" w:rsidRPr="002A0C99">
        <w:rPr>
          <w:rFonts w:ascii="Verdana" w:hAnsi="Verdana"/>
          <w:sz w:val="20"/>
          <w:szCs w:val="20"/>
          <w:lang w:val="uk-UA"/>
        </w:rPr>
        <w:t>1</w:t>
      </w:r>
      <w:r w:rsidR="000023D5" w:rsidRPr="002A0C99">
        <w:rPr>
          <w:rFonts w:ascii="Verdana" w:hAnsi="Verdana"/>
          <w:sz w:val="20"/>
          <w:szCs w:val="20"/>
          <w:lang w:val="uk-UA"/>
        </w:rPr>
        <w:t>50</w:t>
      </w:r>
      <w:r w:rsidR="00AD2BEE" w:rsidRPr="002A0C99">
        <w:rPr>
          <w:rFonts w:ascii="Verdana" w:hAnsi="Verdana"/>
          <w:sz w:val="20"/>
          <w:szCs w:val="20"/>
          <w:lang w:val="uk-UA"/>
        </w:rPr>
        <w:t xml:space="preserve"> </w:t>
      </w:r>
      <w:r w:rsidR="00FB2667">
        <w:rPr>
          <w:rFonts w:ascii="Verdana" w:hAnsi="Verdana"/>
          <w:sz w:val="20"/>
          <w:szCs w:val="20"/>
          <w:lang w:val="uk-UA"/>
        </w:rPr>
        <w:t>1</w:t>
      </w:r>
      <w:r w:rsidR="000023D5" w:rsidRPr="002A0C99">
        <w:rPr>
          <w:rFonts w:ascii="Verdana" w:hAnsi="Verdana"/>
          <w:sz w:val="20"/>
          <w:szCs w:val="20"/>
          <w:lang w:val="uk-UA"/>
        </w:rPr>
        <w:t>0</w:t>
      </w:r>
      <w:r w:rsidR="00AD2BEE" w:rsidRPr="002A0C99">
        <w:rPr>
          <w:rFonts w:ascii="Verdana" w:hAnsi="Verdana"/>
          <w:sz w:val="20"/>
          <w:szCs w:val="20"/>
          <w:lang w:val="uk-UA"/>
        </w:rPr>
        <w:t>0</w:t>
      </w:r>
      <w:r w:rsidRPr="002A0C99">
        <w:rPr>
          <w:rFonts w:ascii="Verdana" w:hAnsi="Verdana"/>
          <w:sz w:val="20"/>
          <w:szCs w:val="20"/>
          <w:lang w:val="uk-UA"/>
        </w:rPr>
        <w:t>,00 грн. (</w:t>
      </w:r>
      <w:r w:rsidR="00AD2BEE" w:rsidRPr="002A0C99">
        <w:rPr>
          <w:rFonts w:ascii="Verdana" w:hAnsi="Verdana"/>
          <w:sz w:val="20"/>
          <w:szCs w:val="20"/>
          <w:lang w:val="uk-UA"/>
        </w:rPr>
        <w:t xml:space="preserve">Сто </w:t>
      </w:r>
      <w:r w:rsidR="000023D5" w:rsidRPr="002A0C99">
        <w:rPr>
          <w:rFonts w:ascii="Verdana" w:hAnsi="Verdana"/>
          <w:sz w:val="20"/>
          <w:szCs w:val="20"/>
          <w:lang w:val="uk-UA"/>
        </w:rPr>
        <w:t>п’ятдесят</w:t>
      </w:r>
      <w:r w:rsidRPr="002A0C99">
        <w:rPr>
          <w:rFonts w:ascii="Verdana" w:hAnsi="Verdana"/>
          <w:sz w:val="20"/>
          <w:szCs w:val="20"/>
          <w:lang w:val="uk-UA"/>
        </w:rPr>
        <w:t xml:space="preserve"> тис.</w:t>
      </w:r>
      <w:r w:rsidR="00B20090" w:rsidRPr="002A0C99">
        <w:rPr>
          <w:rFonts w:ascii="Verdana" w:hAnsi="Verdana"/>
          <w:sz w:val="20"/>
          <w:szCs w:val="20"/>
          <w:lang w:val="uk-UA"/>
        </w:rPr>
        <w:t xml:space="preserve"> </w:t>
      </w:r>
      <w:r w:rsidR="00FB2667">
        <w:rPr>
          <w:rFonts w:ascii="Verdana" w:hAnsi="Verdana"/>
          <w:sz w:val="20"/>
          <w:szCs w:val="20"/>
          <w:lang w:val="uk-UA"/>
        </w:rPr>
        <w:t xml:space="preserve">сто </w:t>
      </w:r>
      <w:r w:rsidRPr="002A0C99">
        <w:rPr>
          <w:rFonts w:ascii="Verdana" w:hAnsi="Verdana"/>
          <w:sz w:val="20"/>
          <w:szCs w:val="20"/>
          <w:lang w:val="uk-UA"/>
        </w:rPr>
        <w:t>грн. 00 коп.)</w:t>
      </w:r>
    </w:p>
    <w:p w:rsidR="007D5A49" w:rsidRPr="002A0C99" w:rsidRDefault="007D5A49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7D5A49" w:rsidRPr="002A0C99" w:rsidRDefault="007D5A49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2A0C99">
        <w:rPr>
          <w:rFonts w:ascii="Verdana" w:hAnsi="Verdana"/>
          <w:sz w:val="20"/>
          <w:szCs w:val="20"/>
          <w:lang w:val="uk-UA"/>
        </w:rPr>
        <w:t xml:space="preserve">7. </w:t>
      </w:r>
      <w:r w:rsidRPr="002A0C99">
        <w:rPr>
          <w:rFonts w:ascii="Verdana" w:hAnsi="Verdana"/>
          <w:b/>
          <w:sz w:val="20"/>
          <w:szCs w:val="20"/>
          <w:lang w:val="uk-UA"/>
        </w:rPr>
        <w:t>Обґрунтування очікуваної вартості предмета закупівлі</w:t>
      </w:r>
      <w:r w:rsidRPr="002A0C99">
        <w:rPr>
          <w:rFonts w:ascii="Verdana" w:hAnsi="Verdana"/>
          <w:sz w:val="20"/>
          <w:szCs w:val="20"/>
          <w:lang w:val="uk-UA"/>
        </w:rPr>
        <w:t xml:space="preserve">: </w:t>
      </w:r>
    </w:p>
    <w:p w:rsidR="00744063" w:rsidRPr="002A0C99" w:rsidRDefault="003A0E03" w:rsidP="00744063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  <w:r w:rsidRPr="002A0C99">
        <w:rPr>
          <w:rFonts w:ascii="Verdana" w:hAnsi="Verdana"/>
          <w:sz w:val="20"/>
          <w:szCs w:val="20"/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2A0C99">
        <w:rPr>
          <w:rFonts w:ascii="Verdana" w:hAnsi="Verdana"/>
          <w:sz w:val="20"/>
          <w:szCs w:val="20"/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2A0C99" w:rsidRDefault="005F540C" w:rsidP="00727771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p w:rsidR="005F540C" w:rsidRPr="002A0C99" w:rsidRDefault="005F540C" w:rsidP="00B20090">
      <w:pPr>
        <w:autoSpaceDE w:val="0"/>
        <w:autoSpaceDN w:val="0"/>
        <w:adjustRightInd w:val="0"/>
        <w:spacing w:line="220" w:lineRule="exact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sectPr w:rsidR="005F540C" w:rsidRPr="002A0C99" w:rsidSect="0067791F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EE8"/>
    <w:rsid w:val="000023D5"/>
    <w:rsid w:val="00054F52"/>
    <w:rsid w:val="000F5820"/>
    <w:rsid w:val="0015076E"/>
    <w:rsid w:val="0015739F"/>
    <w:rsid w:val="001875FB"/>
    <w:rsid w:val="00296872"/>
    <w:rsid w:val="002A0C99"/>
    <w:rsid w:val="00370668"/>
    <w:rsid w:val="00373155"/>
    <w:rsid w:val="00382C79"/>
    <w:rsid w:val="003A0E03"/>
    <w:rsid w:val="003C0E9F"/>
    <w:rsid w:val="0045513E"/>
    <w:rsid w:val="00460E54"/>
    <w:rsid w:val="004B6CE8"/>
    <w:rsid w:val="004E1EE1"/>
    <w:rsid w:val="004E5DD5"/>
    <w:rsid w:val="00543FB9"/>
    <w:rsid w:val="00565288"/>
    <w:rsid w:val="00595897"/>
    <w:rsid w:val="005E1A5F"/>
    <w:rsid w:val="005F540C"/>
    <w:rsid w:val="006067C6"/>
    <w:rsid w:val="00686AD5"/>
    <w:rsid w:val="007224AC"/>
    <w:rsid w:val="00727771"/>
    <w:rsid w:val="00744063"/>
    <w:rsid w:val="00751AB6"/>
    <w:rsid w:val="00754EBA"/>
    <w:rsid w:val="007A0403"/>
    <w:rsid w:val="007D5A49"/>
    <w:rsid w:val="007E0B3C"/>
    <w:rsid w:val="008840DE"/>
    <w:rsid w:val="008C7FB4"/>
    <w:rsid w:val="00903CED"/>
    <w:rsid w:val="0096071A"/>
    <w:rsid w:val="00A1473C"/>
    <w:rsid w:val="00A4046B"/>
    <w:rsid w:val="00A56494"/>
    <w:rsid w:val="00AD2BEE"/>
    <w:rsid w:val="00B20090"/>
    <w:rsid w:val="00B74CD0"/>
    <w:rsid w:val="00B85800"/>
    <w:rsid w:val="00BB577E"/>
    <w:rsid w:val="00BE1136"/>
    <w:rsid w:val="00C407F7"/>
    <w:rsid w:val="00CE2217"/>
    <w:rsid w:val="00D00A23"/>
    <w:rsid w:val="00D05FE0"/>
    <w:rsid w:val="00D12699"/>
    <w:rsid w:val="00D17879"/>
    <w:rsid w:val="00D555C6"/>
    <w:rsid w:val="00DC6EE8"/>
    <w:rsid w:val="00DD4893"/>
    <w:rsid w:val="00E01342"/>
    <w:rsid w:val="00E025EC"/>
    <w:rsid w:val="00E379F1"/>
    <w:rsid w:val="00E66DF5"/>
    <w:rsid w:val="00E93045"/>
    <w:rsid w:val="00E94A59"/>
    <w:rsid w:val="00EA354B"/>
    <w:rsid w:val="00EC56F9"/>
    <w:rsid w:val="00ED7D28"/>
    <w:rsid w:val="00F07A2E"/>
    <w:rsid w:val="00F876FC"/>
    <w:rsid w:val="00FB2667"/>
    <w:rsid w:val="00FB3017"/>
    <w:rsid w:val="00FB4A3E"/>
    <w:rsid w:val="00FC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DE433-03A2-4DAA-A734-0969D552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6DCC3-B393-4947-8463-EE34824D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Вика</cp:lastModifiedBy>
  <cp:revision>63</cp:revision>
  <cp:lastPrinted>2022-08-18T06:46:00Z</cp:lastPrinted>
  <dcterms:created xsi:type="dcterms:W3CDTF">2021-07-26T14:33:00Z</dcterms:created>
  <dcterms:modified xsi:type="dcterms:W3CDTF">2022-09-21T19:47:00Z</dcterms:modified>
</cp:coreProperties>
</file>